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3195/BNV-CCVC năm 2023 về đánh giá thực trạng đội ngũ cán bộ, công chức, viên chức làm công tác chuyển đổi số, an toàn, an ninh mạng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3195/BNV-CCVC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3195/BNV-CCVC</w:t>
      </w:r>
    </w:p>
    <w:p>
      <w:r>
        <w:t>V/v đánh giá thực trạng đội ngũ cán bộ, công chức, viên chức làm công tác chuyển đổi số, an toàn, an ninh mạng</w:t>
      </w:r>
    </w:p>
    <w:p>
      <w:r>
        <w:t>Hà Nội, ngày 23 tháng 06 năm 2023</w:t>
      </w:r>
    </w:p>
    <w:p>
      <w:r>
        <w:t>Kính gửi:</w:t>
      </w:r>
    </w:p>
    <w:p>
      <w:r>
        <w:t>- Các Bộ, cơ quan ngang Bộ, cơ quan thuộc Chính phủ;</w:t>
      </w:r>
    </w:p>
    <w:p>
      <w:r>
        <w:t>- Ủy ban nhân dân các tỉnh, thành phố trực thuộc Trung ương;</w:t>
      </w:r>
    </w:p>
    <w:p>
      <w:r>
        <w:t>- Văn phòng Trung ương và các Ban của Đảng;</w:t>
      </w:r>
    </w:p>
    <w:p>
      <w:r>
        <w:t>- Văn phòng Quốc hội;</w:t>
      </w:r>
    </w:p>
    <w:p>
      <w:r>
        <w:t>- Văn phòng Chủ tịch nước;</w:t>
      </w:r>
    </w:p>
    <w:p>
      <w:r>
        <w:t>- Viện Kiểm sát nhân dân tối cao;</w:t>
      </w:r>
    </w:p>
    <w:p>
      <w:r>
        <w:t>- Tòa án nhân dân tối cao;</w:t>
      </w:r>
    </w:p>
    <w:p>
      <w:r>
        <w:t>- Kiểm toán Nhà nước;</w:t>
      </w:r>
    </w:p>
    <w:p>
      <w:r>
        <w:t>- Ủy ban Trung ương Mặt trận Tổ quốc Việt Nam;</w:t>
      </w:r>
    </w:p>
    <w:p>
      <w:r>
        <w:t>- Đại học Quốc gia Hà Nội;</w:t>
      </w:r>
    </w:p>
    <w:p>
      <w:r>
        <w:t>- Đại học Quốc gia thành phố Hồ Chí Minh;</w:t>
      </w:r>
    </w:p>
    <w:p>
      <w:r>
        <w:t>- Ủy ban Giám sát tài chính Quốc gia;</w:t>
      </w:r>
    </w:p>
    <w:p>
      <w:r>
        <w:t>- Cơ quan Trung ương của các đoàn thể.</w:t>
      </w:r>
    </w:p>
    <w:p>
      <w:r>
        <w:t>Thực hiện ý kiến chỉ đạo của Phó Thủ tướng Chính phủ Trần Lưu Quang tại Văn bản số 3431/VPCP-TCCV ngày 15/5/2023 của Văn phòng Chính phủ về việc bổ sung dự thảo Nghị định quy định về chế độ hỗ trợ đối với cán bộ, công chức, viên chức chuyên trách chuyển đổi số, an toàn, an ninh mạng vào Chương trình công tác của Chính phủ, Thủ tướng Chính phủ năm 2023; căn cứ quy định của Luật Ban hành văn bản quy phạm pháp luật và để có cơ sở đánh giá thực trạng về đội ngũ cán bộ, công chức, viên chức (CBCCVC) chuyên trách làm công tác chuyển đổi số, an toàn, an ninh mạng, Bộ Nội vụ đề nghị Quý Cơ quan cung cấp thông tin về các nội dung sau:</w:t>
      </w:r>
    </w:p>
    <w:p>
      <w:r>
        <w:t>1. Số lượng, trình độ, thâm niên công tác của CBCCVC chuyên trách làm công tác chuyển đổi số, an toàn, an ninh mạng thuộc phạm vi quản lý của Quý Cơ quan, trong đó làm rõ số lượng thực tế được tuyển dụng, sử dụng so với chỉ tiêu biên chế được giao và việc xác định chuyên trách dựa trên vị trí việc làm đã được cơ quan có thẩm quyền phê duyệt và lao động hợp đồng (nếu có).</w:t>
      </w:r>
    </w:p>
    <w:p>
      <w:r>
        <w:t>2. Dự báo nhu cầu về số lượng CBCCVC chuyên trách làm công tác chuyển đổi số, an toàn, an ninh mạng thuộc phạm vi quản lý của Quý Cơ quan cần có trong thời gian tới để đáp ứng yêu cầu nhiệm vụ.</w:t>
      </w:r>
    </w:p>
    <w:p>
      <w:r>
        <w:t>(Đề nghị thống kê nội dung tại Khoản 1 và Khoản 2 Công văn này theo mẫu kèm theo).</w:t>
      </w:r>
    </w:p>
    <w:p>
      <w:r>
        <w:t>3. Thuận lợi, khó khăn, vướng mắc trong việc tuyển dụng, sử dụng đội ngũ CBCCVC chuyên trách làm công tác chuyển đổi số, an toàn, an ninh mạng; nguyên nhân của những khó khăn, vướng mắc. Biến động về nguồn nhân lực hằng năm (nếu có) và nguyên nhân của sự biến động.</w:t>
      </w:r>
    </w:p>
    <w:p>
      <w:r>
        <w:t>4. Chế độ, chính sách hiện nay đang áp dụng đối với đội ngũ CBCCVC chuyên trách làm công tác chuyển đổi số, an toàn, an ninh mạng (bao gồm cả chế độ, chính sách riêng của cơ quan hỗ trợ).</w:t>
      </w:r>
    </w:p>
    <w:p>
      <w:r>
        <w:t>5. Kiến nghị, đề xuất về chế độ, chính sách đối với đội ngũ CBCCVC chuyên trách làm công tác chuyển đổi số...</w:t>
      </w:r>
    </w:p>
    <w:p>
      <w:r>
        <w:t>6. Những nội dung khác có liên quan (nếu có).</w:t>
      </w:r>
    </w:p>
    <w:p>
      <w:r>
        <w:t>Do thời gian yêu cầu gấp, văn bản của Quý Cơ quan đề nghị gửi về Bộ Nội vụ (qua Vụ Công chức - Viên chức) trước ngày 05/7/2023 để Bộ Nội vụ nghiên cứu, tổng hợp xây dựng Báo cáo đánh giá thực trạng phục vụ việc đề nghị xây dựng Nghị định, đáp ứng yêu cầu thực tiễn và nhiệm vụ được giao.</w:t>
      </w:r>
    </w:p>
    <w:p>
      <w:r>
        <w:t>Trân trọng cảm ơn sự phối hợp của Quý Cơ quan./.</w:t>
      </w:r>
    </w:p>
    <w:p>
      <w:r>
        <w:t>Nơi nhận:</w:t>
      </w:r>
    </w:p>
    <w:p>
      <w:r>
        <w:t>- Như trên;</w:t>
      </w:r>
    </w:p>
    <w:p>
      <w:r>
        <w:t>- C06 thuộc Bộ Công an (để phối hợp);</w:t>
      </w:r>
    </w:p>
    <w:p>
      <w:r>
        <w:t>- Cục Chuyển đổi số quốc gia, Vụ Tổ chức cán bộ thuộc Bộ Thông tin và Truyền thông (để phối hợp);</w:t>
      </w:r>
    </w:p>
    <w:p>
      <w:r>
        <w:t>- Vụ TCHCNN và CV, Văn phòng Chính phủ (để phối hợp);</w:t>
      </w:r>
    </w:p>
    <w:p>
      <w:r>
        <w:t>- Bộ trưởng (để báo cáo);</w:t>
      </w:r>
    </w:p>
    <w:p>
      <w:r>
        <w:t>- Thứ trưởng Nguyễn Duy Thăng;</w:t>
      </w:r>
    </w:p>
    <w:p>
      <w:r>
        <w:t>- Lưu: VT, Vụ CCVC.</w:t>
      </w:r>
    </w:p>
    <w:p>
      <w:r>
        <w:t>KT. BỘ TRƯỞNG</w:t>
      </w:r>
    </w:p>
    <w:p>
      <w:r>
        <w:t>THỨ TRƯỞNG</w:t>
      </w:r>
    </w:p>
    <w:p>
      <w:r>
        <w:t>Nguyễn Duy Thăng</w:t>
      </w:r>
    </w:p>
    <w:p>
      <w:r>
        <w:t>BỘ NỘI VỤ</w:t>
      </w:r>
    </w:p>
    <w:p>
      <w:r>
        <w:t>------</w:t>
      </w:r>
    </w:p>
    <w:p>
      <w:r>
        <w:t>THỐNG KÊ ĐỘI NGŨ CBCCVC LÀM CÔNG TÁC CHUYỂN ĐỔI SỐ, AN TOÀN, AN NINH MẠNG</w:t>
      </w:r>
    </w:p>
    <w:p>
      <w:r>
        <w:t>(Kèm theo Công văn số 3195/BNV-CCVC ngày 23 tháng 06 năm 2023 của Bộ Nội vụ)</w:t>
      </w:r>
    </w:p>
    <w:p>
      <w:r>
        <w:t>STT</w:t>
      </w:r>
    </w:p>
    <w:p>
      <w:r>
        <w:t>Số lượng CBCCVC làm công tác chuyển đổi số, an toàn, an ninh mạng</w:t>
      </w:r>
    </w:p>
    <w:p>
      <w:r>
        <w:t>Thâm niên công tác</w:t>
      </w:r>
    </w:p>
    <w:p>
      <w:r>
        <w:t>Dự báo nhu cầu số lượng CBCCVC cần có trong thời gian tới</w:t>
      </w:r>
    </w:p>
    <w:p>
      <w:r>
        <w:t>Năm 2021</w:t>
      </w:r>
    </w:p>
    <w:p>
      <w:r>
        <w:t>Năm 2022</w:t>
      </w:r>
    </w:p>
    <w:p>
      <w:r>
        <w:t>Năm 2023</w:t>
      </w:r>
    </w:p>
    <w:p>
      <w:r>
        <w:t>Thực tế đang sử dụng</w:t>
      </w:r>
    </w:p>
    <w:p>
      <w:r>
        <w:t>Chỉ tiêu biên chế được giao</w:t>
      </w:r>
    </w:p>
    <w:p>
      <w:r>
        <w:t>Thực tế đang sử dụng</w:t>
      </w:r>
    </w:p>
    <w:p>
      <w:r>
        <w:t>Chỉ tiêu biên chế được giao</w:t>
      </w:r>
    </w:p>
    <w:p>
      <w:r>
        <w:t>Thực tế đang sử dụng</w:t>
      </w:r>
    </w:p>
    <w:p>
      <w:r>
        <w:t>Chỉ tiêu biên chế được giao</w:t>
      </w:r>
    </w:p>
    <w:p>
      <w:r>
        <w:t>Dưới 5 năm</w:t>
      </w:r>
    </w:p>
    <w:p>
      <w:r>
        <w:t>Từ 5-10 năm</w:t>
      </w:r>
    </w:p>
    <w:p>
      <w:r>
        <w:t>Trên 10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