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3193/BTP-VP cung cấp thông tin về văn bản quy phạm pháp luật do Chính phủ và Thủ tướng Chính phủ ban hành trong tháng 07/2023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3193/BTP-VP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3193/BTP-VP</w:t>
      </w:r>
    </w:p>
    <w:p>
      <w:r>
        <w:t>V/v cung cấp thông tin về văn bản quy phạm pháp luật do Chính phủ và Thủ tướng chính phủ ban hành trong tháng 07/2023</w:t>
      </w:r>
    </w:p>
    <w:p>
      <w:r>
        <w:t>Hà Nội, ngày 25 tháng 7 năm 2023</w:t>
      </w:r>
    </w:p>
    <w:p>
      <w:r>
        <w:t>Kính gửi:  Các Bộ, cơ quan ngang Bộ</w:t>
      </w:r>
    </w:p>
    <w:p>
      <w:r>
        <w:t>Thực hiện khoản 2, khoản 3 Điều 12 Luật phổ biến, giáo dục pháp luật năm 2012 và Thông tư số 07/2021/TT-BTP ngày 01/11/2021 của Bộ trưởng Bộ Tư pháp về quy định việc ban hành thông cáo báo chí về văn bản quy phạm pháp luật do Chính phủ, Thủ tướng Chính phủ ban hành, để phục vụ xây dựng Thông cáo báo chí hàng tháng về văn bản quy phạm pháp luật do Chính phủ, Thủ tướng Chính phủ ban hành, Bộ Tư pháp trân trọng đề nghị các Bộ, cơ quan ngang Bộ rà soát, cung cấp thông tin cho Bộ Tư pháp về các văn bản quy phạm pháp luật đã được Chính phủ, Thủ tướng Chính phủ ban hành trong tháng 07/2023 do cơ quan mình chủ trì soạn thảo  (theo Mẫu ban hành kèm theo Thông tư số 07/2021/TT-BTP).</w:t>
      </w:r>
    </w:p>
    <w:p>
      <w:r>
        <w:t>Văn bản cung cấp thông tin đề nghị gửi về Bộ Tư pháp  trước ngày 07/8/2023 (thứ Hai)  để phục vụ xây dựng Thông cáo báo chí  (bản điện tử xin gửi về địa chỉ yendh2@.moj.gov.vn).</w:t>
      </w:r>
    </w:p>
    <w:p>
      <w:r>
        <w:t>Trân trọng cảm ơn sự phối hợp của Quý cơ quan./.</w:t>
      </w:r>
    </w:p>
    <w:p>
      <w:r>
        <w:t>(Thông tin chi tiết đề nghị liên hệ đồng chí Đinh Hoàng Yến, Văn phòng Bộ Tư pháp, số điện thoại 024.6273.9332 hoặc 03.8284.0000).</w:t>
      </w:r>
    </w:p>
    <w:p>
      <w:r>
        <w:t>Nơi nhận:</w:t>
      </w:r>
    </w:p>
    <w:p>
      <w:r>
        <w:t>- Như trên;</w:t>
      </w:r>
    </w:p>
    <w:p>
      <w:r>
        <w:t>- Bộ trưởng (để báo cáo);</w:t>
      </w:r>
    </w:p>
    <w:p>
      <w:r>
        <w:t>- Thứ trưởng Nguyễn Thanh Tịnh (để báo cáo);</w:t>
      </w:r>
    </w:p>
    <w:p>
      <w:r>
        <w:t>- Lưu: VT, VP (TT).</w:t>
      </w:r>
    </w:p>
    <w:p>
      <w:r>
        <w:t>TL. BỘ TRƯỞNG</w:t>
      </w:r>
    </w:p>
    <w:p>
      <w:r>
        <w:t>CHÁNH VĂN PHÒNG</w:t>
      </w:r>
    </w:p>
    <w:p>
      <w:r>
        <w:t>Nguyễn Quốc Hoàn</w:t>
      </w:r>
    </w:p>
    <w:p>
      <w:r>
        <w:t>PHỤ LỤC</w:t>
      </w:r>
    </w:p>
    <w:p>
      <w:r>
        <w:t>MẪU VĂN BẢN CUNG CẤP THÔNG TIN VỀ VĂN BẢN QUY PHẠM PHÁP LUẬT DO CHÍNH PHỦ, THỦ TƯỚNG CHÍNH PHỦ BAN HÀNH</w:t>
      </w:r>
    </w:p>
    <w:p>
      <w:r>
        <w:t>(Ban hành kèm theo Thông tư số 07/2021/TT-BTP ngày 01 tháng 11 năm 2021 của Bộ trưởng Bộ Tư pháp)</w:t>
      </w:r>
    </w:p>
    <w:p>
      <w:r>
        <w:t>Tên Cơ quan chủ trì soạn thảo văn bản quy phạm pháp luật</w:t>
      </w:r>
    </w:p>
    <w:p>
      <w:r>
        <w:t>-------</w:t>
      </w:r>
    </w:p>
    <w:p>
      <w:r>
        <w:t>CỘNG HÒA XÃ HỘI CHỦ NGHĨA VIỆT NAM</w:t>
      </w:r>
    </w:p>
    <w:p>
      <w:r>
        <w:t>Độc lập - Tự do - Hạnh phúc</w:t>
      </w:r>
    </w:p>
    <w:p>
      <w:r>
        <w:t>---------------</w:t>
      </w:r>
    </w:p>
    <w:p>
      <w:r>
        <w:t>Số: ………/…….-…….</w:t>
      </w:r>
    </w:p>
    <w:p>
      <w:r>
        <w:t>Hà Nội, ngày …..tháng.....năm …….</w:t>
      </w:r>
    </w:p>
    <w:p>
      <w:r>
        <w:t>Kính gửi: Bộ Tư pháp</w:t>
      </w:r>
    </w:p>
    <w:p>
      <w:r>
        <w:t>Thực hiện Thông tư số       /2021/TT-BTP ngày   tháng 10 năm 2021 của Bộ trưởng Bộ Tư pháp, …………. 1  cung cấp thông tin phục vụ xây dựng Thông cáo báo chí văn bản quy phạm pháp luật do Chính phủ, Thủ tướng Chính phủ ban hành trong tháng như sau:</w:t>
      </w:r>
    </w:p>
    <w:p>
      <w:r>
        <w:t>I. Văn bản 1:</w:t>
      </w:r>
    </w:p>
    <w:p>
      <w:r>
        <w:t>1. Tên văn bản quy phạm pháp luật:  Ghi đầy đủ tên, số/ký hiệu, ngày, tháng, năm ban hành văn bản; cơ quan ban hành văn bản.</w:t>
      </w:r>
    </w:p>
    <w:p>
      <w:r>
        <w:t>2. Hiệu lực thi hành:  Ghi rõ ngày, tháng, năm có hiệu lực của văn bản quy phạm pháp luật (bao gồm thời điểm có hiệu lực đối với toàn bộ và từng phần của văn bản nếu có); việc bãi bỏ, thay thế văn bản quy phạm pháp luật trước đó (nếu có); quy định chuyển tiếp (nếu có); hiệu lực trở về trước của văn bản quy phạm pháp luật (nếu có)...</w:t>
      </w:r>
    </w:p>
    <w:p>
      <w:r>
        <w:t>3. Sự cần thiết, mục đích ban hành:  Nêu ngắn gọn về cơ sở chính trị, pháp lý, cơ sở thực tiễn; mục đích của việc ban hành văn bản quy phạm pháp luật.</w:t>
      </w:r>
    </w:p>
    <w:p>
      <w:r>
        <w:t>4. Nội dung chủ yếu:  Nêu rõ số chương, điều; nội dung chủ yếu của văn bản QPPL, bao gồm: phạm vi điều chỉnh; đối tượng áp dụng; các quy định chính, nội dung mới của quy định so với văn bản trước đó; danh mục phụ lục kèm theo (nếu có)...</w:t>
      </w:r>
    </w:p>
    <w:p>
      <w:r>
        <w:t>II. Văn bản 2:...</w:t>
      </w:r>
    </w:p>
    <w:p>
      <w:r>
        <w:t>Nơi nhận:</w:t>
      </w:r>
    </w:p>
    <w:p>
      <w:r>
        <w:t>- Như trên;</w:t>
      </w:r>
    </w:p>
    <w:p>
      <w:r>
        <w:t>- Lưu: ………..</w:t>
      </w:r>
    </w:p>
    <w:p>
      <w:r>
        <w:t>Thủ trưởng cơ quan</w:t>
      </w:r>
    </w:p>
    <w:p>
      <w:r>
        <w:t>(Ký, ghi rõ họ tên, đóng dấu)</w:t>
      </w:r>
    </w:p>
    <w:p>
      <w:r>
        <w:t>__________________________</w:t>
      </w:r>
    </w:p>
    <w:p>
      <w:r>
        <w:t>1  Tên cơ quan chủ trì soạn thảo văn bản quy phạm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