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3180/VPCP-CN năm 2025 về công tác di dời, bàn giao, tiếp nhận mặt bằng khu nhà phía Nam thảm cỏ Quảng trường Ba Đình, quận Ba Đình,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3180/VPCP-CN</w:t>
      </w:r>
    </w:p>
    <w:p>
      <w:r>
        <w:t>V/v công tác di dời, bàn giao, tiếp nhận mặt bằng khu nhà phía Nam thảm cỏ Quảng trường Ba Đình, quận Ba Đình, thành phố Hà Nội</w:t>
      </w:r>
    </w:p>
    <w:p>
      <w:r>
        <w:t>Hà Nội, ngày 15 tháng 4 năm 2025</w:t>
      </w:r>
    </w:p>
    <w:p>
      <w:r>
        <w:t>Kính gửi:</w:t>
      </w:r>
    </w:p>
    <w:p>
      <w:r>
        <w:t>- Bộ trưởng các Bộ: Tài chính, Nông nghiệp và Môi trường, Xây dựng, Quốc phòng, Văn hóa, Thể thao và Du lịch;</w:t>
      </w:r>
    </w:p>
    <w:p>
      <w:r>
        <w:t>- Chủ tịch Ủy ban nhân dân thành phố Hà Nội;</w:t>
      </w:r>
    </w:p>
    <w:p>
      <w:r>
        <w:t>- Tư lệnh Bộ Tư lệnh Bảo vệ Lăng Chủ tịch Hồ Chí Minh.</w:t>
      </w:r>
    </w:p>
    <w:p>
      <w:r>
        <w:t>Xét đề nghị của Ủy ban nhân dân thành phố Hà Nội (Văn bản số 742/UBND-ĐT ngày 04 tháng 3 năm 2025) về việc công tác di dời, bàn giao, tiếp nhận mặt bằng khu nhà phía Nam thảm cỏ Quảng trường Ba Đình, quận Ba Đình, thành phố Hà Nội (văn bản gửi kèm theo), Phó Thủ tướng Chính phủ Trần Hồng Hà có ý kiến như sau:</w:t>
      </w:r>
    </w:p>
    <w:p>
      <w:r>
        <w:t>1. Các Bộ, cơ quan khẩn trương thực hiện công tác di dời, bàn giao, tiếp nhận mặt bằng khu nhà phía Nam thảm cỏ Quảng trường Ba Đình, quận Ba Đình, thành phố Hà Nội theo đúng Điều chỉnh Quy hoạch chi tiết Khu trung tâm chính trị Ba Đình, thành phố Hà Nội, tỷ lệ 1/2.000 được duyệt và quy định của pháp luật, hoàn thành dứt điểm trong tháng 04 năm 2025 để thực hiện Dự án đầu tư mở rộng Quảng trường Ba Đình:</w:t>
      </w:r>
    </w:p>
    <w:p>
      <w:r>
        <w:t>- Ủy ban nhân dân thành phố Hà Nội thực hiện bàn giao 02 cơ sở nhà, đất đang quản lý tại số 04 phố Bà Huyện Thanh Quan và số 25 phố Hùng Vương cho Bộ Tư lệnh Bảo vệ Lăng Chủ tịch Hồ Chí Minh (trước đây là Ban Quản lý Lăng Chủ tịch Hồ Chí Minh) tiếp nhận và xử lý tài sản công trên đất (sử dụng nguồn kinh phí của dự án đầu tư được duyệt), thực hiện dự án đầu tư theo đúng quy định của pháp luật.</w:t>
      </w:r>
    </w:p>
    <w:p>
      <w:r>
        <w:t>- Văn phòng Chính phủ thực hiện bàn giao 02 cơ sở nhà, đất đang quản lý tại 06 phố Chùa Một Cột (số 27 phố Hùng Vương), số 04 phố Bà Huyện Thanh Quan (số 06B phố Chùa Một Cột) cho Ủy ban nhân dân thành phố Hà Nội; trên cơ sở đó, Ủy ban nhân dân thành phố Hà Nội bàn giao cho Bộ Tư lệnh Bảo vệ Lăng Chủ tịch Hồ Chí Minh tiếp nhận, thực hiện dự án đầu tư; trong quá trình thực hiện phối hợp với Bộ Tài chính rà soát, xử lý tài sản công trên đất (sử dụng nguồn kinh phí của dự án đầu tư được duyệt nếu có) phải đảm bảo trình tự, thủ tục, nội dung theo đúng theo đúng quy định của pháp luật.</w:t>
      </w:r>
    </w:p>
    <w:p>
      <w:r>
        <w:t>2. Yêu cầu các Bộ, cơ quan liên quan và Ủy ban nhân dân thành phố Hà Nội, Bộ Tư lệnh Bảo vệ Lăng Chủ tịch Hồ Chí Minh theo chức năng, nhiệm vụ được giao thực hiện nghiêm các chỉ đạo của Thủ tướng Chính Phủ, gần đây là Thông báo số 405/TB-VPCP ngày 05 tháng 09 năm 2024 và Văn bản số 689/VPCP-CN ngày 24 tháng 01 năm 2025 của Văn phòng Chính phủ, khẩn trương thực hiện theo đúng quy định pháp luật, đảm bảo chất lượng và tiến độ thực hiện Dự án đầu tư mở rộng Quảng trường Ba Đình hoàn thành trước ngày 15 tháng 8 năm 2025, trong đó:</w:t>
      </w:r>
    </w:p>
    <w:p>
      <w:r>
        <w:t>- Ủy ban nhân dân thành phố Hà Nội khẩn trương phối hợp với Bộ Xây dựng, căn cứ Điều chỉnh Quy hoạch chi tiết Khu trung tâm chính trị Ba Đình, thành phố Hà Nội, tỷ lệ 1/2.000 được duyệt và quy định của pháp luật để rà soát, đánh giá tình trạng công trình của 04 cơ sở nhà, đất nêu trên hướng dẫn Bộ Tư lệnh Bảo vệ Lăng Chủ tịch Hồ Chí Minh thực hiện; đề xuất, báo cáo cấp có thẩm quyền những vấn đề vượt thẩm quyền theo đúng quy định của pháp luật.</w:t>
      </w:r>
    </w:p>
    <w:p>
      <w:r>
        <w:t>- Bộ Xây dựng khẩn trương thực hiện rà soát Quy hoạch chi tiết Khu Trung tâm chính trị Ba Đình, thẩm định Quy hoạch chi tiết khu vực Dự án đầu tư mở rộng Quảng trường Ba Đình báo cáo Thủ tướng Chính phủ trong tháng 4 năm 2025.</w:t>
      </w:r>
    </w:p>
    <w:p>
      <w:r>
        <w:t>Văn phòng Chính phủ thông báo để các Bộ, cơ quan và và Ủy ban nhân dân thành phố Hà Nội biết, thực hiện./.</w:t>
      </w:r>
    </w:p>
    <w:p>
      <w:r>
        <w:t>Nơi nhận:</w:t>
      </w:r>
    </w:p>
    <w:p>
      <w:r>
        <w:t>- Như trên;</w:t>
      </w:r>
    </w:p>
    <w:p>
      <w:r>
        <w:t>- TTgCP, PTTg Trần Hồng Hà (để báo cáo);</w:t>
      </w:r>
    </w:p>
    <w:p>
      <w:r>
        <w:t>- Các Bộ: TC, XD, QP, NN&amp;MT, VHTT&amp;DL;</w:t>
      </w:r>
    </w:p>
    <w:p>
      <w:r>
        <w:t>- UBND thành phố Hà Nội;</w:t>
      </w:r>
    </w:p>
    <w:p>
      <w:r>
        <w:t>- Bộ Tư lệnh Bảo vệ Lăng Chủ tịch Hồ Chí Minh;</w:t>
      </w:r>
    </w:p>
    <w:p>
      <w:r>
        <w:t>- VPCP: BTCN, PCN Nguyễn Sỹ Hiệp; các Vụ: TH, KHTC, KGVX, KTTH, NN, NC, PL, QHĐP; Cục QT;</w:t>
      </w:r>
    </w:p>
    <w:p>
      <w:r>
        <w:t>- Lưu: VT, CN (2b)  Tuấn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