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3179/QLD-GT năm 2024 bảo đảm cung ứng, kiểm soát chặt chẽ giá thuốc cứu chữa người bị thương, bị bệnh sau mưa bão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3179/QLD-GT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3179/QLD-GT</w:t>
      </w:r>
    </w:p>
    <w:p>
      <w:r>
        <w:t>V/v bảo đảm cung ứng, kiểm soát chặt chẽ giá thuốc cứu chữa người bị thương, bị bệnh sau mưa bão</w:t>
      </w:r>
    </w:p>
    <w:p>
      <w:r>
        <w:t>Hà Nội, ngày 25 tháng 9 năm 2024</w:t>
      </w:r>
    </w:p>
    <w:p>
      <w:r>
        <w:t>Kính gửi:</w:t>
      </w:r>
    </w:p>
    <w:p>
      <w:r>
        <w:t>- Sở Y tế các tỉnh, thành phố trực thuộc Trung ương;</w:t>
      </w:r>
    </w:p>
    <w:p>
      <w:r>
        <w:t>- Các Bệnh viện, Viện có giường bệnh trực thuộc Bộ Y tế;</w:t>
      </w:r>
    </w:p>
    <w:p>
      <w:r>
        <w:t>- Các cơ sở sản xuất, nhập khẩu, kinh doanh thuốc;</w:t>
      </w:r>
    </w:p>
    <w:p>
      <w:r>
        <w:t>- Hiệp hội Doanh nghiệp Dược Việt Nam;</w:t>
      </w:r>
    </w:p>
    <w:p>
      <w:r>
        <w:t>- Tổng công ty Dược Việt Nam - CTCP.</w:t>
      </w:r>
    </w:p>
    <w:p>
      <w:r>
        <w:t>(Sau đây gọi tắt là các Đơn vị).</w:t>
      </w:r>
    </w:p>
    <w:p>
      <w:r>
        <w:t>Thực hiện Nghị quyết số 143/NQ-CP ngày 17/9/2024 của Chính phủ về các nhiệm vụ, giải pháp trọng tâm để khẩn trương khắc phục hậu quả bão số 3 (Yagi), nhanh chóng ổn định tình hình Nhân dân, đẩy mạnh khôi phục sản xuất kinh doanh, tích cực thúc đẩy tăng trưởng kinh tế, kiểm soát tốt lạm phát, để bảo đảm cung ứng thuốc và kiểm soát giá các thuốc cứu chữa người bị thương, bị bệnh sau mưa bão, Cục Quản lý Dược yêu cầu các đơn vị:</w:t>
      </w:r>
    </w:p>
    <w:p>
      <w:r>
        <w:t>1. Sở Y tế các tỉnh, thành phố trực thuộc Trung ương:</w:t>
      </w:r>
    </w:p>
    <w:p>
      <w:r>
        <w:t>- Chỉ đạo các cơ sở khám, chữa bệnh, trung tâm kiểm soát bệnh tật và các cơ sở y tế trên địa bàn khẩn trương rà soát, chủ động thực hiện mua sắm thuốc cứu chữa người bị thương, bị bệnh sau mưa bão theo các hình thức phù hợp để bảo đảm sẵn sàng cung ứng kịp thời thuốc phục vụ điều trị, không để xảy ra tình trạng thiếu thuốc phục vụ công tác khám, chữa bệnh cho nhân dân và nghiêm túc tuân thủ quy định về thặng số bán lẻ tại các cơ sở bán lẻ thuốc trong khuôn viên cơ sở khám bệnh, chữa bệnh.</w:t>
      </w:r>
    </w:p>
    <w:p>
      <w:r>
        <w:t>- Chỉ đạo các cơ sở kinh doanh dược trên địa bàn bảo đảm cung ứng kịp thời đủ thuốc, có chất lượng đáp ứng nhu cầu của các cơ sở khám bệnh, chữa bệnh và của người dân; thực hiện nghiêm các quy định về quản lý giá thuốc, không được lợi dụng tình hình dịch bệnh để đầu cơ, tích trữ và tăng giá thuốc bất hợp lý nhằm trục lợi.</w:t>
      </w:r>
    </w:p>
    <w:p>
      <w:r>
        <w:t>- Chỉ đạo Thanh tra Sở phối hợp với các đơn vị liên quan tăng cường công tác thanh tra, kiểm tra hoạt động sản xuất, kinh doanh dược, cung ứng thuốc và xử lý nghiêm các vi phạm (nếu phát hiện), đặc biệt các trường hợp kinh doanh thuốc không rõ nguồn gốc, xuất xứ, thuốc không đảm bảo chất lượng, lợi dụng dịch bệnh để tăng giá thuốc bất hợp lý.</w:t>
      </w:r>
    </w:p>
    <w:p>
      <w:r>
        <w:t>2. Các Bệnh viện, Viện có giường bệnh trực thuộc Bộ Y tế:</w:t>
      </w:r>
    </w:p>
    <w:p>
      <w:r>
        <w:t>Khẩn trương rà soát, chủ động thực hiện mua sắm thuốc cứu chữa người bị thương, bị bệnh sau mưa bão theo các hình thức phù hợp để bảo đảm sẵn sàng cung ứng kịp thời thuốc phục vụ điều trị, không để xảy ra tình trạng thiếu thuốc phục vụ công tác khám, chữa bệnh tại cơ sở và nghiêm túc tuân thủ quy định về thặng số bán lẻ tại các cơ sở bán lẻ thuốc trong khuôn viên cơ sở khám bệnh, chữa bệnh.</w:t>
      </w:r>
    </w:p>
    <w:p>
      <w:r>
        <w:t>3. Các cơ sở sản xuất, nhập khẩu thuốc, kinh doanh thuốc:</w:t>
      </w:r>
    </w:p>
    <w:p>
      <w:r>
        <w:t>- Đề nghị các cơ sở sản xuất, nhập khẩu, kinh doanh thuốc chủ động triển khai kế hoạch sản xuất, nhập khẩu thuốc để bảo đảm nguồn cung ứng phục vụ công tác điều trị và thực hiện cung ứng đầy đủ, kịp thời các thuốc cứu chữa người bị thương, bị bệnh sau mưa bão cho các cơ sở khám bệnh, chữa bệnh theo đúng hợp đồng cung ứng thuốc trúng thầu đã ký kết.</w:t>
      </w:r>
    </w:p>
    <w:p>
      <w:r>
        <w:t>- Tuân thủ đầy đủ các quy định về quản lý giá thuốc, tuyệt đối không được lợi dụng tình hình dịch bệnh để đầu cơ, tích trữ và tăng giá thuốc bất hợp lý nhằm trục lợi.</w:t>
      </w:r>
    </w:p>
    <w:p>
      <w:r>
        <w:t>- Các cơ sở bán lẻ thuốc tiếp tục duy trì nghiêm các nguyên tắc, tiêu chuẩn thực hành tốt nhà thuốc (GPP), mua/bán thuốc đảm bảo chất lượng, có nguồn gốc, xuất xứ rõ ràng, có trách nhiệm hướng dẫn đầy đủ cho người dân về việc sử dụng thuốc theo đúng chỉ định của thầy thuốc và hướng dẫn sử dụng thuốc để bảo đảm an toàn, hiệu quả.</w:t>
      </w:r>
    </w:p>
    <w:p>
      <w:r>
        <w:t>4. Hiệp hội Doanh nghiệp Dược Việt Nam, Tổng công ty Dược Việt Nam ban hành văn bản gửi các đơn vị là thành viên để triển khai các nội dung tại mục 3 công văn này.</w:t>
      </w:r>
    </w:p>
    <w:p>
      <w:r>
        <w:t>5. Trường hợp có khó khăn, vướng mắc về nguồn cung, các đơn vị phản ánh về Cục Quản lý Dược (Phòng Quản lý kinh doanh Dược, SĐT: 0243.8461525) để được hướng dẫn, giải quyết.</w:t>
      </w:r>
    </w:p>
    <w:p>
      <w:r>
        <w:t>Cục Quản lý Dược thông báo để các Đơn vị biết và khẩn trương triển khai thực hiện./.</w:t>
      </w:r>
    </w:p>
    <w:p>
      <w:r>
        <w:t>Nơi nhận:</w:t>
      </w:r>
    </w:p>
    <w:p>
      <w:r>
        <w:t>- Như trên;</w:t>
      </w:r>
    </w:p>
    <w:p>
      <w:r>
        <w:t>- Bộ trưởng (để b/c);</w:t>
      </w:r>
    </w:p>
    <w:p>
      <w:r>
        <w:t>- Các đ/c Thứ trưởng (để b/c);</w:t>
      </w:r>
    </w:p>
    <w:p>
      <w:r>
        <w:t>- Cục trưởng (để b/c);</w:t>
      </w:r>
    </w:p>
    <w:p>
      <w:r>
        <w:t>- Các Phó Cục trưởng (để p/hợp t/hiện);</w:t>
      </w:r>
    </w:p>
    <w:p>
      <w:r>
        <w:t>- Cục QLKCB, Cục YTDP, Thanh tra BYT (để p/hợp);</w:t>
      </w:r>
    </w:p>
    <w:p>
      <w:r>
        <w:t>- Trang thông tin điện tử Cục QLD;</w:t>
      </w:r>
    </w:p>
    <w:p>
      <w:r>
        <w:t>- Lưu: VT, GT (L.H).</w:t>
      </w:r>
    </w:p>
    <w:p>
      <w:r>
        <w:t>KT. CỤC TRƯỞNG</w:t>
      </w:r>
    </w:p>
    <w:p>
      <w:r>
        <w:t>PHÓ CỤC TRƯỞNG</w:t>
      </w:r>
    </w:p>
    <w:p>
      <w:r>
        <w:t>Nguyễn Thành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