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3152/CT-CS năm 2025 về trả lời kiến nghị liên quan đến Dự án tại số 03 Võ Văn Tần, phường Võ Thị Sáu, Quận 3, thành phố Hồ Chí Minh của Công ty Liên doanh Căn hộ Sài Gòn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3152/CT-CS</w:t>
      </w:r>
    </w:p>
    <w:p>
      <w:r>
        <w:t>V/v Trả lời kiến nghị.</w:t>
      </w:r>
    </w:p>
    <w:p>
      <w:r>
        <w:t>Hà Nội, ngày 13 tháng 8 năm 2025.</w:t>
      </w:r>
    </w:p>
    <w:p>
      <w:r>
        <w:t>Kính gửi:  Công ty Liên doanh Căn hộ Sài Gòn.</w:t>
      </w:r>
    </w:p>
    <w:p>
      <w:r>
        <w:t>(Đ/c: Số 3 Võ Văn Tần, phường Xuân Hòa, TP. Hồ Chí Minh)</w:t>
      </w:r>
    </w:p>
    <w:p>
      <w:r>
        <w:t>Cục Thuế nhận được kiến nghị của Công ty Liên doanh Căn hộ Sài Gòn tại công văn số 206-25/SGM ngày 20/6/2026 (sau đây gọi là Công ty). Về vấn đề này, sau khi báo cáo Bộ Tài chính, Cục Thuế có ý kiến như sau:</w:t>
      </w:r>
    </w:p>
    <w:p>
      <w:r>
        <w:t>1. Về kiến nghị Cho phép Công ty gia hạn lại Giấy phép, thời gian hoạt động của Dự án tại số 03 Võ Văn Tần, phường Võ Thị Sáu, Quận 3, TP. HCM của Công ty Liên doanh Căn hộ Sài Gòn.</w:t>
      </w:r>
    </w:p>
    <w:p>
      <w:r>
        <w:t>Việc gia hạn Giấy phép và thời gian hoạt động của Dự án tại số 03 Võ Văn Tần, phường Võ Thị Sáu, Quận 3, TP. HCM của Công ty Liên doanh Căn hộ Sài Gòn không thuộc chức năng, nhiệm vụ của Bộ Tài chính. Đề nghị Công ty kiến nghị với UBND TP. HCM để báo cáo Thủ tướng xem xét, quyết định.</w:t>
      </w:r>
    </w:p>
    <w:p>
      <w:r>
        <w:t>2. Về kiến nghị tính tiền sử dụng đất để Công ty nộp vào NSNN.</w:t>
      </w:r>
    </w:p>
    <w:p>
      <w:r>
        <w:t>Vấn đề này, Bộ Tài chính đã có công văn số 2223/BTC-TCT ngày 25/2/2025 gửi Cục Thuế thành phố Hồ Chí Minh (đính kèm).</w:t>
      </w:r>
    </w:p>
    <w:p>
      <w:r>
        <w:t>3. Về kiến nghị cho phép Công ty được xuất hóa đơn cho khách hàng đến thuê căn hộ.</w:t>
      </w:r>
    </w:p>
    <w:p>
      <w:r>
        <w:t>Vấn đề này, Cục Thuế đã có công văn số 2365/CT-CS ngày 9/7/2025 gửi Thuế thành phố Hồ Chí Minh đề nghị báo cáo rõ vướng mắc của Công ty và cung cấp các hồ sơ, tài liệu kèm theo để Cục Thuế có cơ sở trả lời.</w:t>
      </w:r>
    </w:p>
    <w:p>
      <w:r>
        <w:t>Cục Thuế trả lời để Công ty Liên doanh Căn hộ Sài Gòn biết và liên hệ với Thuế thành phố Hồ Chí Minh để được hướng dẫn theo quy định của pháp luật hiện hành./.</w:t>
      </w:r>
    </w:p>
    <w:p>
      <w:r>
        <w:t>Nơi nhận:</w:t>
      </w:r>
    </w:p>
    <w:p>
      <w:r>
        <w:t>- Như trên;</w:t>
      </w:r>
    </w:p>
    <w:p>
      <w:r>
        <w:t>- TT Cao Anh Tuấn (để b/c);</w:t>
      </w:r>
    </w:p>
    <w:p>
      <w:r>
        <w:t>- PCT Đặng Ngọc Minh (để b/c);</w:t>
      </w:r>
    </w:p>
    <w:p>
      <w:r>
        <w:t>- Website (CT);</w:t>
      </w:r>
    </w:p>
    <w:p>
      <w:r>
        <w:t>- Lưu: VT, CS(2b).</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