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3132/TCHQ-TXNK năm 2023 phân loại hàng hóa là Chế phẩm thực phẩm thành phần có chứa whey protein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3132/TCHQ-TXNK</w:t>
      </w:r>
    </w:p>
    <w:p>
      <w:r>
        <w:t>V/v phân loại hàng hóa</w:t>
      </w:r>
    </w:p>
    <w:p>
      <w:r>
        <w:t>Hà Nội, ngày 19 tháng 6 năm 2023</w:t>
      </w:r>
    </w:p>
    <w:p>
      <w:r>
        <w:t>Kính gửi:  Các Cục Hải quan tỉnh, thành phố.</w:t>
      </w:r>
    </w:p>
    <w:p>
      <w:r>
        <w:t>Về việc phân loại mặt hàng “Chế phẩm thực phẩm thành phần có chứa whey protein, hàm lượng cacao từ 5% trở lên, dạng bột, đóng gói khối lượng trên 2kg”, Tổng cục Hải quan có ý kiến như sau:</w:t>
      </w:r>
    </w:p>
    <w:p>
      <w:r>
        <w:t>Căn cứ Thông tư số 14/2015/TT-BTC ngày 30/01/2015 của Bộ Tài chính hướng dẫn về phân loại hàng hóa, phân tích để phân loại hàng hóa, phân tích để kiểm tra chất lượng, kiểm tra an toàn thực phẩm đối với hàng hóa xuất khẩu, nhập khẩu; Thông tư số 17/2021/TT-BTC ngày 26/02/2021 của Bộ Tài chính sửa đổi, bổ sung một số điều tại Thông tư số 14/2015/TT-BTC ngày 30/01/2015 của Bộ Tài chính hướng dẫn về phân loại hàng hóa, phân tích để kiểm tra chất lượng, kiểm tra an toàn thực phẩm đối với hàng hóa xuất khẩu, nhập khẩu;</w:t>
      </w:r>
    </w:p>
    <w:p>
      <w:r>
        <w:t>Căn cứ Thông tư số 31/2022/TT-BTC ngày 08/06/2022 của Bộ Tài chính ban hành Danh mục hàng hóa xuất khẩu, nhập khẩu Việt Nam;</w:t>
      </w:r>
    </w:p>
    <w:p>
      <w:r>
        <w:t>- Nội dung Chú giải 2 Chương 18:</w:t>
      </w:r>
    </w:p>
    <w:p>
      <w:r>
        <w:t>“Nhóm 18.06 bao gồm các loại kẹo đường có chứa ca cao và, các loại chế phẩm thực phẩm khác chứa ca cao, trừ các chế phẩm thuộc các nhóm đã ghi trong Chú giải 1 Chương này.”</w:t>
      </w:r>
    </w:p>
    <w:p>
      <w:r>
        <w:t>- Nội dung nhóm 18.06:  “Sô cô la và các chế phẩm thực phẩm khác có chứa ca cao” .</w:t>
      </w:r>
    </w:p>
    <w:p>
      <w:r>
        <w:t>- Nội dung phân nhóm 1806.20:  “Chế phẩm khác ở dạng khối, miếng hoặc thanh có khối lượng trên 2 kg hoặc ở dạng lỏng, dạng nhão, bột mịn, dạng hạt hoặc dạng rời khác đóng trong bao bì hoặc gói sẵn, khối lượng trên 2 kg” .</w:t>
      </w:r>
    </w:p>
    <w:p>
      <w:r>
        <w:t>- Tham khảo nội dung Chú giải chi tiết phân nhóm 1806.20:</w:t>
      </w:r>
    </w:p>
    <w:p>
      <w:r>
        <w:t>“Hàng hóa trong phân nhóm này thường được dùng trong sản xuất các sản phẩm sôcôla, sản phẩm bánh, bánh keo, kem, …, hoặc dùng cho trang trí”</w:t>
      </w:r>
    </w:p>
    <w:p>
      <w:r>
        <w:t>Tổng cục Hải quan hướng dẫn như sau:</w:t>
      </w:r>
    </w:p>
    <w:p>
      <w:r>
        <w:t>1. Mặt hàng chế phẩm thực phẩm thành phần có chứa whey protein, hàm lượng cacao từ 5% trở lên, dạng bột, đóng gói khối lượng trên 2kg thuộc nhóm  18.06 , phân nhóm  1806.20 , mã số  1806.20.90 .</w:t>
      </w:r>
    </w:p>
    <w:p>
      <w:r>
        <w:t>2. Để chuẩn hóa cơ sở dữ liệu về phân loại hàng hóa, Tổng cục Hải quan yêu cầu các đơn vị hướng dẫn doanh nghiệp khai báo đầy đủ mô tả hàng hóa (thành phần, hàm lượng cacao, cấu tạo, công dụng, quy cách đóng gói) đối với mặt hàng là chế phẩm thực phẩm có chứa thành phần cacao để tránh dẫn tới phân loại sai, không chính xác; cán bộ hải quan thực hiện nghiêm túc việc kiểm tra mô tả hàng hóa, mã số, mức thuế khai báo theo đúng quy định tại Quy trình số 1921/QĐ-TCHQ ngày 28/6/2018.</w:t>
      </w:r>
    </w:p>
    <w:p>
      <w:r>
        <w:t>Tổng cục Hải quan hướng dẫn để các Cục hải quan tỉnh, thành phố biết và thực hiện./.</w:t>
      </w:r>
    </w:p>
    <w:p>
      <w:r>
        <w:t>Nơi nhận:</w:t>
      </w:r>
    </w:p>
    <w:p>
      <w:r>
        <w:t>- Như trên;</w:t>
      </w:r>
    </w:p>
    <w:p>
      <w:r>
        <w:t>- Cục KĐHQ, Cục KTSTQ, Vụ TT-KT (để p/h);</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