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3126/TCT-CS năm 2024 vướng mắc chính sách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3126/TCT-CS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19/07/2024</w:t>
            </w:r>
          </w:p>
        </w:tc>
      </w:tr>
      <w:tr>
        <w:tc>
          <w:tcPr>
            <w:tcW w:type="dxa" w:w="4320"/>
          </w:tcPr>
          <w:p>
            <w:r>
              <w:t>Ngày hiệu lực</w:t>
            </w:r>
          </w:p>
        </w:tc>
        <w:tc>
          <w:tcPr>
            <w:tcW w:type="dxa" w:w="4320"/>
          </w:tcPr>
          <w:p>
            <w:r>
              <w:t>19/07/2024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3126/TCT-CS</w:t>
      </w:r>
    </w:p>
    <w:p>
      <w:r>
        <w:t>V/v: vướng mắc chính sách tiền thuê đất</w:t>
      </w:r>
    </w:p>
    <w:p>
      <w:r>
        <w:t>Hà Nội, ngày 19 tháng 07 năm 2024</w:t>
      </w:r>
    </w:p>
    <w:p>
      <w:r>
        <w:t>Kính gửi:  Cục Thuế tỉnh An Giang.</w:t>
      </w:r>
    </w:p>
    <w:p>
      <w:r>
        <w:t>Tổng cục Thuế nhận được công văn số 1065/CTAGI-HKDCN ngày 16/04/2024 của Cục Thuế tỉnh An Giang về giảm tiền thuê đất phải nộp bổ sung do điều chỉnh lại đơn giá thuê đất. Về vấn đề này, Tổng cục Thuế có ý kiến như sau:</w:t>
      </w:r>
    </w:p>
    <w:p>
      <w:r>
        <w:t>- Căn cứ khoản 1 Điều 2, Điều 3 Quyết định số 27/2021/QĐ-TTg ngày 25/9/2021 của Thủ tướng Chính phủ về việc giảm tiền thuê đất của năm 2021 đối với các đối tượng bị ảnh hưởng bởi dịch Covid-19;</w:t>
      </w:r>
    </w:p>
    <w:p>
      <w:r>
        <w:t>- Căn cứ Điều 3 Quyết định số 01/2023/QĐ-TTg ngày 31/1/2023 của Thủ tướng Chính phủ về việc giảm tiền thuê đất của năm 2022 đối với các đối tượng bị ảnh hưởng bởi dịch Covid-19;</w:t>
      </w:r>
    </w:p>
    <w:p>
      <w:r>
        <w:t>Căn cứ các quy định trên, việc giảm tiền thuê đất theo quy định tại Quyết định số 27/2021/QĐ-TTg và giảm tiền thuê đất, thuê mặt nước theo quy định tại Quyết định số 01/2023/QĐ-TTg được tính trên số tiền thuê đất phải nộp của năm 2021, tiền thuê đất, thuê mặt nước phải nộp của năm 2022 theo quy định của pháp luật về quản lý thuế.</w:t>
      </w:r>
    </w:p>
    <w:p>
      <w:r>
        <w:t>Do vậy, đề nghị Cục Thuế tỉnh An Giang căn cứ quy định của pháp luật về quản lý thuế để xác định số tiền thuê đất phải nộp của năm 2021, số tiền thuê đất, thuê mặt nước phải nộp của năm 2022 của đối tượng được miễn, giảm tiền thuê đất, thuê mặt nước. Trên cơ sở đó, xác định số tiền thuê đất, thuê mặt nước được miễn, giảm theo đúng quy định tại Quyết định số 27/2021/QĐ-TTg, Quyết định số 01/2023/QĐ-TTg.</w:t>
      </w:r>
    </w:p>
    <w:p>
      <w:r>
        <w:t>Tổng cục Thuế trả lời để Cục Thuế được biết./.</w:t>
      </w:r>
    </w:p>
    <w:p>
      <w:r>
        <w:t>Nơi nhận:</w:t>
      </w:r>
    </w:p>
    <w:p>
      <w:r>
        <w:t>- Như trên;</w:t>
      </w:r>
    </w:p>
    <w:p>
      <w:r>
        <w:t>- Phó TCTr Đặng Ngọc Minh (để b/c);</w:t>
      </w:r>
    </w:p>
    <w:p>
      <w:r>
        <w:t>- Cục QLGSCST, Vụ PC, Cục QLCS (BTC);</w:t>
      </w:r>
    </w:p>
    <w:p>
      <w:r>
        <w:t>- Vụ PC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