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3110/TCT-CS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3110/TCT-CS</w:t>
      </w:r>
    </w:p>
    <w:p>
      <w:r>
        <w:t>V/v chính sách thuế</w:t>
      </w:r>
    </w:p>
    <w:p>
      <w:r>
        <w:t>Hà Nội, ngày 24 tháng 7 năm 2023</w:t>
      </w:r>
    </w:p>
    <w:p>
      <w:r>
        <w:t>Kính gửi:  Cục Thuế tỉnh Đắk Nông</w:t>
      </w:r>
    </w:p>
    <w:p>
      <w:r>
        <w:t>Tổng cục Thuế nhận được công văn số 1003/CTDNO-TTKT ngày 30/5/2023 của Cục Thuế tỉnh Đắk Nông vướng mắc trong việc xác định ưu đãi thuế thu nhập doanh nghiệp. Về vấn đề này, Tổng cục Thuế có ý kiến như sau:</w:t>
      </w:r>
    </w:p>
    <w:p>
      <w:r>
        <w:t>- Tại khoản 12 Điều 1 Luật sửa đổi, bổ sung một số điều của Luật Thuế thu nhập doanh nghiệp số 32/2013/QH13 ngày 19/6/2013 của Quốc hội quy định:</w:t>
      </w:r>
    </w:p>
    <w:p>
      <w:r>
        <w:t>“…</w:t>
      </w:r>
    </w:p>
    <w:p>
      <w:r>
        <w:t>Trong cùng một thời gian, nếu doanh nghiệp được hưởng nhiều mức ưu đãi thuế khác nhau đối với cùng một khoản thu nhập thì doanh nghiệp được lựa chọn áp dụng mức ưu đãi thuế có lợi nhất. ”</w:t>
      </w:r>
    </w:p>
    <w:p>
      <w:r>
        <w:t>Liên quan đến việc bảo lưu ưu đãi đầu tư đối với các dự án đầu tư trên địa bàn Thành phố Gia Nghĩa tại thời điểm trước khi Nghị quyết số 835/NQ-UBTVQH14 ngày 17/12/2019 của Ủy ban Thường vụ Quốc hội về việc thành lập Thành phố Gia Nghĩa có hiệu lực, ngày 14/4/2023, Tổng cục Thuế có công văn số 1316/TCT-CS gửi Cục Thuế các tỉnh thành Gia Lai, Lào Cai, Đồng Tháp, TP. Hồ Chí Minh và Công ty TNHH Trọng Tín Đa No về chính sách thuế  (bản photocopy công văn kèm theo).</w:t>
      </w:r>
    </w:p>
    <w:p>
      <w:r>
        <w:t>Đề nghị Cục Thuế tỉnh Đắk Nông căn cứ quy định pháp luật nêu trên, tham khảo công văn số 1316/TCT-CS và đối chiếu tình hình thực tế để hướng dẫn đơn vị thực hiện đúng quy định./.</w:t>
      </w:r>
    </w:p>
    <w:p>
      <w:r>
        <w:t>Nơi nhận:</w:t>
      </w:r>
    </w:p>
    <w:p>
      <w:r>
        <w:t>- Như trên;</w:t>
      </w:r>
    </w:p>
    <w:p>
      <w:r>
        <w:t>- PTCTr. Đặng Ngọc Minh (để b/c);</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