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3084/BCT-TTTN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3084/BCT-TTTN</w:t>
      </w:r>
    </w:p>
    <w:p>
      <w:r>
        <w:t>V/v điều hành kinh doanh xăng dầu</w:t>
      </w:r>
    </w:p>
    <w:p>
      <w:r>
        <w:t>Hà Nội, ngày 09 tháng 5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 /TT-BTC);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389/BTC-QLG ngày 08 tháng 5 năm 2024 của Bộ Tài chính tham gia ý kiến về phương án điều hành giá xăng dầu;</w:t>
      </w:r>
    </w:p>
    <w:p>
      <w:r>
        <w:t>Căn cứ thực tế diễn biến giá thành phẩm xăng dầu thế giới kể từ ngày 02 tháng 5 năm 2024 đến hết ngày 08 tháng 5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    [1]  ]  02/5/2024</w:t>
      </w:r>
    </w:p>
    <w:p>
      <w:r>
        <w:t>(đồng/lít,kg)</w:t>
      </w:r>
    </w:p>
    <w:p>
      <w:r>
        <w:t>Giá cơ sở kỳ công bố [    [2]  ]</w:t>
      </w:r>
    </w:p>
    <w:p>
      <w:r>
        <w:t>(đồng/lít,kg)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23.911</w:t>
      </w:r>
    </w:p>
    <w:p>
      <w:r>
        <w:t>22.623</w:t>
      </w:r>
    </w:p>
    <w:p>
      <w:r>
        <w:t>-1.288</w:t>
      </w:r>
    </w:p>
    <w:p>
      <w:r>
        <w:t>-5,39</w:t>
      </w:r>
    </w:p>
    <w:p>
      <w:r>
        <w:t>2. Xăng RON95-III</w:t>
      </w:r>
    </w:p>
    <w:p>
      <w:r>
        <w:t>24.955</w:t>
      </w:r>
    </w:p>
    <w:p>
      <w:r>
        <w:t>23.544</w:t>
      </w:r>
    </w:p>
    <w:p>
      <w:r>
        <w:t>-1.411</w:t>
      </w:r>
    </w:p>
    <w:p>
      <w:r>
        <w:t>-5,65</w:t>
      </w:r>
    </w:p>
    <w:p>
      <w:r>
        <w:t>3. Dầu điêzen 0.05S</w:t>
      </w:r>
    </w:p>
    <w:p>
      <w:r>
        <w:t>20.606</w:t>
      </w:r>
    </w:p>
    <w:p>
      <w:r>
        <w:t>19.847</w:t>
      </w:r>
    </w:p>
    <w:p>
      <w:r>
        <w:t>-759</w:t>
      </w:r>
    </w:p>
    <w:p>
      <w:r>
        <w:t>-3,68</w:t>
      </w:r>
    </w:p>
    <w:p>
      <w:r>
        <w:t>4. Dầu hỏa</w:t>
      </w:r>
    </w:p>
    <w:p>
      <w:r>
        <w:t>20.544</w:t>
      </w:r>
    </w:p>
    <w:p>
      <w:r>
        <w:t>19.701</w:t>
      </w:r>
    </w:p>
    <w:p>
      <w:r>
        <w:t>-843</w:t>
      </w:r>
    </w:p>
    <w:p>
      <w:r>
        <w:t>-4,10</w:t>
      </w:r>
    </w:p>
    <w:p>
      <w:r>
        <w:t>5. Dầu ma dút 180CST 3.5S</w:t>
      </w:r>
    </w:p>
    <w:p>
      <w:r>
        <w:t>17.663</w:t>
      </w:r>
    </w:p>
    <w:p>
      <w:r>
        <w:t>17.503</w:t>
      </w:r>
    </w:p>
    <w:p>
      <w:r>
        <w:t>-160</w:t>
      </w:r>
    </w:p>
    <w:p>
      <w:r>
        <w:t>-0,91</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22.623 đồng/lít;</w:t>
      </w:r>
    </w:p>
    <w:p>
      <w:r>
        <w:t>- Xăng RON95-III: không cao hơn 23.544 đồng/lít;</w:t>
      </w:r>
    </w:p>
    <w:p>
      <w:r>
        <w:t>- Dầu điêzen 0.05S: không cao hơn 19.847 đồng/lít;</w:t>
      </w:r>
    </w:p>
    <w:p>
      <w:r>
        <w:t>- Dầu hỏa: không cao hơn 19.701 đồng/lít;</w:t>
      </w:r>
    </w:p>
    <w:p>
      <w:r>
        <w:t>- Dầu madút 180CST 3.5S: không cao hơn 17.503 đồng/kg.</w:t>
      </w:r>
    </w:p>
    <w:p>
      <w:r>
        <w:t>3.  Thời gian thực hiện</w:t>
      </w:r>
    </w:p>
    <w:p>
      <w:r>
        <w:t>- Trích lập và chi sử dụng Quỹ Bình ổn giá xăng dầu đối với các mặt hàng xăng dầu tại Mục 1 nêu trên: Áp dụng từ 15 giờ 00' ngày 09 tháng 5 năm 2024.</w:t>
      </w:r>
    </w:p>
    <w:p>
      <w:r>
        <w:t>- Điều chỉnh giá bán các mặt hàng xăng dầu: Do thương nhân đầu mối kinh doanh xăng dầu, thương nhân phân phối xăng dầu quy định nhưng không muộn hơn 15 giờ 00' ngày 09 tháng 5 năm 2024.</w:t>
      </w:r>
    </w:p>
    <w:p>
      <w:r>
        <w:t>- Kể từ 15 giờ 00' ngày 09 tháng 5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(02/5/2024 - 08/5/2024)</w:t>
      </w:r>
    </w:p>
    <w:p>
      <w:r>
        <w:t>TT</w:t>
      </w:r>
    </w:p>
    <w:p>
      <w:r>
        <w:t>Ngày</w:t>
      </w:r>
    </w:p>
    <w:p>
      <w:r>
        <w:t>X92</w:t>
      </w:r>
    </w:p>
    <w:p>
      <w:r>
        <w:t>X95</w:t>
      </w:r>
    </w:p>
    <w:p>
      <w:r>
        <w:t>Dầu hỏa</w:t>
      </w:r>
    </w:p>
    <w:p>
      <w:r>
        <w:t>DO 0,05</w:t>
      </w:r>
    </w:p>
    <w:p>
      <w:r>
        <w:t>FO 3,5S</w:t>
      </w:r>
    </w:p>
    <w:p>
      <w:r>
        <w:t>VCB mua CK</w:t>
      </w:r>
    </w:p>
    <w:p>
      <w:r>
        <w:t>VCB bán</w:t>
      </w:r>
    </w:p>
    <w:p>
      <w:r>
        <w:t>1</w:t>
      </w:r>
    </w:p>
    <w:p>
      <w:r>
        <w:t>2/5/24</w:t>
      </w:r>
    </w:p>
    <w:p>
      <w:r>
        <w:t>96.100</w:t>
      </w:r>
    </w:p>
    <w:p>
      <w:r>
        <w:t>100.510</w:t>
      </w:r>
    </w:p>
    <w:p>
      <w:r>
        <w:t>95.290</w:t>
      </w:r>
    </w:p>
    <w:p>
      <w:r>
        <w:t>96.420</w:t>
      </w:r>
    </w:p>
    <w:p>
      <w:r>
        <w:t>520.550</w:t>
      </w:r>
    </w:p>
    <w:p>
      <w:r>
        <w:t>25.167</w:t>
      </w:r>
    </w:p>
    <w:p>
      <w:r>
        <w:t>25.454</w:t>
      </w:r>
    </w:p>
    <w:p>
      <w:r>
        <w:t>2</w:t>
      </w:r>
    </w:p>
    <w:p>
      <w:r>
        <w:t>3/5/24</w:t>
      </w:r>
    </w:p>
    <w:p>
      <w:r>
        <w:t>95.370</w:t>
      </w:r>
    </w:p>
    <w:p>
      <w:r>
        <w:t>98.840</w:t>
      </w:r>
    </w:p>
    <w:p>
      <w:r>
        <w:t>94.310</w:t>
      </w:r>
    </w:p>
    <w:p>
      <w:r>
        <w:t>95.750</w:t>
      </w:r>
    </w:p>
    <w:p>
      <w:r>
        <w:t>509.060</w:t>
      </w:r>
    </w:p>
    <w:p>
      <w:r>
        <w:t>25.167</w:t>
      </w:r>
    </w:p>
    <w:p>
      <w:r>
        <w:t>25.453</w:t>
      </w:r>
    </w:p>
    <w:p>
      <w:r>
        <w:t>3</w:t>
      </w:r>
    </w:p>
    <w:p>
      <w:r>
        <w:t>4/5/24</w:t>
      </w:r>
    </w:p>
    <w:p>
      <w:r>
        <w:t>-</w:t>
      </w:r>
    </w:p>
    <w:p>
      <w:r>
        <w:t>-</w:t>
      </w:r>
    </w:p>
    <w:p>
      <w:r>
        <w:t>-</w:t>
      </w:r>
    </w:p>
    <w:p>
      <w:r>
        <w:t>-</w:t>
      </w:r>
    </w:p>
    <w:p>
      <w:r>
        <w:t>-</w:t>
      </w:r>
    </w:p>
    <w:p>
      <w:r>
        <w:t>-</w:t>
      </w:r>
    </w:p>
    <w:p>
      <w:r>
        <w:t>-</w:t>
      </w:r>
    </w:p>
    <w:p>
      <w:r>
        <w:t>4</w:t>
      </w:r>
    </w:p>
    <w:p>
      <w:r>
        <w:t>5/5/24</w:t>
      </w:r>
    </w:p>
    <w:p>
      <w:r>
        <w:t>-</w:t>
      </w:r>
    </w:p>
    <w:p>
      <w:r>
        <w:t>-</w:t>
      </w:r>
    </w:p>
    <w:p>
      <w:r>
        <w:t>-</w:t>
      </w:r>
    </w:p>
    <w:p>
      <w:r>
        <w:t>-</w:t>
      </w:r>
    </w:p>
    <w:p>
      <w:r>
        <w:t>-</w:t>
      </w:r>
    </w:p>
    <w:p>
      <w:r>
        <w:t>-</w:t>
      </w:r>
    </w:p>
    <w:p>
      <w:r>
        <w:t>-</w:t>
      </w:r>
    </w:p>
    <w:p>
      <w:r>
        <w:t>5</w:t>
      </w:r>
    </w:p>
    <w:p>
      <w:r>
        <w:t>6/5/24</w:t>
      </w:r>
    </w:p>
    <w:p>
      <w:r>
        <w:t>94.300</w:t>
      </w:r>
    </w:p>
    <w:p>
      <w:r>
        <w:t>98.200</w:t>
      </w:r>
    </w:p>
    <w:p>
      <w:r>
        <w:t>94.100</w:t>
      </w:r>
    </w:p>
    <w:p>
      <w:r>
        <w:t>95.830</w:t>
      </w:r>
    </w:p>
    <w:p>
      <w:r>
        <w:t>513.900</w:t>
      </w:r>
    </w:p>
    <w:p>
      <w:r>
        <w:t>25,144</w:t>
      </w:r>
    </w:p>
    <w:p>
      <w:r>
        <w:t>25,457</w:t>
      </w:r>
    </w:p>
    <w:p>
      <w:r>
        <w:t>6</w:t>
      </w:r>
    </w:p>
    <w:p>
      <w:r>
        <w:t>7/5/24</w:t>
      </w:r>
    </w:p>
    <w:p>
      <w:r>
        <w:t>93.980</w:t>
      </w:r>
    </w:p>
    <w:p>
      <w:r>
        <w:t>98.510</w:t>
      </w:r>
    </w:p>
    <w:p>
      <w:r>
        <w:t>95.010</w:t>
      </w:r>
    </w:p>
    <w:p>
      <w:r>
        <w:t>96.600</w:t>
      </w:r>
    </w:p>
    <w:p>
      <w:r>
        <w:t>519.930</w:t>
      </w:r>
    </w:p>
    <w:p>
      <w:r>
        <w:t>25,144</w:t>
      </w:r>
    </w:p>
    <w:p>
      <w:r>
        <w:t>25,455</w:t>
      </w:r>
    </w:p>
    <w:p>
      <w:r>
        <w:t>7</w:t>
      </w:r>
    </w:p>
    <w:p>
      <w:r>
        <w:t>8/5/24</w:t>
      </w:r>
    </w:p>
    <w:p>
      <w:r>
        <w:t>90.880</w:t>
      </w:r>
    </w:p>
    <w:p>
      <w:r>
        <w:t>95.840</w:t>
      </w:r>
    </w:p>
    <w:p>
      <w:r>
        <w:t>93.980</w:t>
      </w:r>
    </w:p>
    <w:p>
      <w:r>
        <w:t>95.220</w:t>
      </w:r>
    </w:p>
    <w:p>
      <w:r>
        <w:t>509.960</w:t>
      </w:r>
    </w:p>
    <w:p>
      <w:r>
        <w:t>25,144</w:t>
      </w:r>
    </w:p>
    <w:p>
      <w:r>
        <w:t>25,461</w:t>
      </w:r>
    </w:p>
    <w:p>
      <w:r>
        <w:t>Bquân</w:t>
      </w:r>
    </w:p>
    <w:p>
      <w:r>
        <w:t>94.126</w:t>
      </w:r>
    </w:p>
    <w:p>
      <w:r>
        <w:t>98.380</w:t>
      </w:r>
    </w:p>
    <w:p>
      <w:r>
        <w:t>94.538</w:t>
      </w:r>
    </w:p>
    <w:p>
      <w:r>
        <w:t>95.964</w:t>
      </w:r>
    </w:p>
    <w:p>
      <w:r>
        <w:t>514.680</w:t>
      </w:r>
    </w:p>
    <w:p>
      <w:r>
        <w:t>25,153</w:t>
      </w:r>
    </w:p>
    <w:p>
      <w:r>
        <w:t>25,456</w:t>
      </w:r>
    </w:p>
    <w:p>
      <w:r>
        <w:t>[ [1] ]  Tính trên cơ sở mức trích lập Quỹ Bình ổn giá xăng dầu 0 đồng/lít xăng E5, 0 đồng/lít xăng RON95, 0 đồng/lít dầu điêzen, 0 đồng/lít dầu hỏa, 0 đồng/kg dầu madút.</w:t>
      </w:r>
    </w:p>
    <w:p>
      <w:r>
        <w:t>[ [2] ]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