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3043/TCT-CS năm 2024 về miễn, giảm tiền thuê đất đối với cơ sở thực hiện dự án xã hội hóa trong lĩnh vực giáo dục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3043/TCT-CS</w:t>
      </w:r>
    </w:p>
    <w:p>
      <w:r>
        <w:t>V/v tiền thuê đất</w:t>
      </w:r>
    </w:p>
    <w:p>
      <w:r>
        <w:t>Hà Nội, ngày 16 tháng 7 năm 2024</w:t>
      </w:r>
    </w:p>
    <w:p>
      <w:r>
        <w:t>Kính gửi:  Cục Thuế tỉnh Đắk Lắk</w:t>
      </w:r>
    </w:p>
    <w:p>
      <w:r>
        <w:t>Trả lời công văn số 1464/CTĐLA-HKDCN ngày 28/05/2024 của Cục Thuế tỉnh Đắk Lắk về miễn, giảm tiền thuê đất đối với cơ sở thực hiện dự án xã hội hóa trong lĩnh vực giáo dục, Tổng cục Thuế có ý kiến như sau:</w:t>
      </w:r>
    </w:p>
    <w:p>
      <w:r>
        <w:t>Theo nội dung công văn số 1464/CTĐLA-HKDCN ngày 28/05/2024 của Cục Thuế tỉnh Đắk Lắk có nêu: Tại Kết luận số 1858/KL-TTCP ngày 18/10/2022 của Thanh tra Chính phủ kiến nghị Ủy ban nhân dân tỉnh Đắk Lắk:  “...Giao các ngành chức năng của tỉnh rà soát lại trình tự, thủ tục, phương án bán đấu giá cho thuê đất trả tiền thuê đất hàng năm và đấu giá tài sản gắn liền với đất tại số 01 đường Lê Hồng Phong, thành phố Buôn Ma Thuột để giải quyết dứt điểm vụ việc; quá trình xử lý phù hợp với tự tiễn của địa phương, theo quy định của pháp luật tại thời điểm thực hiện và chính sách ưu đãi của nhà nước.”</w:t>
      </w:r>
    </w:p>
    <w:p>
      <w:r>
        <w:t>Liên quan đến việc hướng dẫn về miễn, giảm tiền thuê đất cho Trường Tiểu học, Trung học cơ sở và Trung học phổ thông Victory sau khi có Kết luận số 1858/KL-TTCP ngày 18/10/2022 của Thanh tra Chính phủ, Bộ Tài chính đã có công văn số 7041/BTC-QLCS ngày 08/7/2024 gửi Ủy ban nhân dân tỉnh Đắk Lắk (bản photocopy công văn số 7041/BTC-QLCS ngày 08/7/2024 của Bộ Tài chính kèm theo).</w:t>
      </w:r>
    </w:p>
    <w:p>
      <w:r>
        <w:t>Đề nghị Cục Thuế tỉnh Đắk Lắk báo cáo Ủy ban nhân dân tỉnh Đắk Lắk căn cứ Kết luận số 1858/KL-TTCP ngày 18/10/2022 của Thanh tra Chính phủ, hướng dẫn của Bộ Tài chính tại công văn số 8118/BTC-QLCS ngày 06/7/2018, công văn số 3243/BTC-QLCS ngày 21/3/2019 để chỉ đạo cơ quan liên quan thực hiện rà soát và căn cứ kết quả rà soát tại địa phương để giải quyết miễn, giảm tiền thuê đất cho Trường Tiểu học, Trung học cơ sở và Trung học phổ thông Victory theo đúng quy định của pháp luật.</w:t>
      </w:r>
    </w:p>
    <w:p>
      <w:r>
        <w:t>Tổng cục Thuế trả lời để Cục Thuế tỉnh Đắk Lắk biết./.</w:t>
      </w:r>
    </w:p>
    <w:p>
      <w:r>
        <w:t>Nơi nhận:</w:t>
      </w:r>
    </w:p>
    <w:p>
      <w:r>
        <w:t>- Như trên;</w:t>
      </w:r>
    </w:p>
    <w:p>
      <w:r>
        <w:t>- Phó TCTr Đặng Ngọc Minh (để báo cáo);</w:t>
      </w:r>
    </w:p>
    <w:p>
      <w:r>
        <w:t>- Vụ Pháp chế (TCT);</w:t>
      </w:r>
    </w:p>
    <w:p>
      <w:r>
        <w:t>- Website TCT;</w:t>
      </w:r>
    </w:p>
    <w:p>
      <w:r>
        <w:t>- Lưu: \/T,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