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3028/BCT-XNK năm 2023 xét chọn Doanh nghiệp xuất khẩu uy tín năm 2022 do Bộ Công Thương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3028/BCT-XNK</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19/05/2023</w:t>
            </w:r>
          </w:p>
        </w:tc>
      </w:tr>
      <w:tr>
        <w:tc>
          <w:tcPr>
            <w:tcW w:type="dxa" w:w="4320"/>
          </w:tcPr>
          <w:p>
            <w:r>
              <w:t>Ngày hiệu lực</w:t>
            </w:r>
          </w:p>
        </w:tc>
        <w:tc>
          <w:tcPr>
            <w:tcW w:type="dxa" w:w="4320"/>
          </w:tcPr>
          <w:p>
            <w:r>
              <w:t>19/05/2023</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3028/BCT-XNK</w:t>
      </w:r>
    </w:p>
    <w:p>
      <w:r>
        <w:t>V/v xét chọn “Doanh nghiệp xuất khẩu uy tín” năm 2022</w:t>
      </w:r>
    </w:p>
    <w:p>
      <w:r>
        <w:t>Hà Nội, ngày 19 tháng 5 năm 2023</w:t>
      </w:r>
    </w:p>
    <w:p>
      <w:r>
        <w:t>Kính gửi:</w:t>
      </w:r>
    </w:p>
    <w:p>
      <w:r>
        <w:t>- Các Bộ: Tài Chính, Nông nghiệp và Phát triển Nông thôn, Quốc phòng, Xây dựng, Y tế, Giao thông Vận tải;</w:t>
      </w:r>
    </w:p>
    <w:p>
      <w:r>
        <w:t>- Liên đoàn Thương mại và Công nghiệp Việt Nam;</w:t>
      </w:r>
    </w:p>
    <w:p>
      <w:r>
        <w:t>- Các Hiệp hội ngành hàng;</w:t>
      </w:r>
    </w:p>
    <w:p>
      <w:r>
        <w:t>- Sở Công Thương các tỉnh, thành phố trực thuộc TW.</w:t>
      </w:r>
    </w:p>
    <w:p>
      <w:r>
        <w:t>Với mục tiêu ghi nhận đóng góp tích cực của các doanh nghiệp trong tăng trưởng xuất khẩu của Việt Nam, đồng thời góp phần giới thiệu, quảng bá các doanh nghiệp xuất khẩu có uy tín của Việt Nam với đối tác nước ngoài, Bộ Công Thương triển khai tổ chức xét chọn “Doanh nghiệp xuất khẩu uy tín năm 2022”, theo đó, đề nghị các Bộ, ngành, Liên đoàn Thương mại và Công nghiệp Việt Nam, Hiệp hội ngành hàng, Sở Công Thương các tỉnh, thành phố phối hợp triển khai Chương trình nêu trên, cụ thể như sau:</w:t>
      </w:r>
    </w:p>
    <w:p>
      <w:r>
        <w:t>1. Thông báo về Chương trình xét chọn “Doanh nghiệp xuất khẩu uy tín” năm 2022 đến các doanh nghiệp trực thuộc và hướng dẫn các doanh nghiệp kê khai, lập hồ sơ đăng ký xét chọn theo quy định.</w:t>
      </w:r>
    </w:p>
    <w:p>
      <w:r>
        <w:t>2. Triển khai việc xét chọn theo Quy chế xét chọn Doanh nghiệp xuất khẩu uy tín ban hành kèm theo Quyết định số 911/QĐ-BCT ngày 12 tháng 4 năm 2019 của Bộ trưởng Bộ Công Thương; phối hợp với cơ quan hải quan, thuế, môi trường để xác nhận tại thời điểm xét chọn doanh nghiệp không bị cưỡng chế ngừng làm thủ tục xuất nhập khẩu hàng hóa, không nợ đọng thuế, không vi phạm pháp luật về môi trường. Tiêu chí xét chọn về kim ngạch xuất khẩu tối thiểu đối với từng nhóm hàng, tính từ ngày 01 tháng 01 năm 2022 đến ngày 31 tháng 12 năm 2022, tại Phụ lục đính kèm văn bản này.</w:t>
      </w:r>
    </w:p>
    <w:p>
      <w:r>
        <w:t>Kết quả xét chọn đề nghị gửi về Bộ Công Thương (thông qua Cục Xuất nhập khẩu) theo địa chỉ: số 54 Hai Bà Trưng, Hoàn Kiếm, Hà Nội  muộn nhất là ngày 30 tháng 6 năm 2023 . Kết quả xét chọn bao gồm:  (i)  Công văn tổng hợp danh sách các doanh nghiệp đạt tiêu chí của đơn vị xét chọn;  (ii)  Đơn đăng ký của doanh nghiệp có đóng dấu của đơn vị xét chọn kèm hồ sơ;  (iii)  Các giấy tờ xác nhận của cơ quan hải quan, thuế, môi trường và các tài liệu khác liên quan.</w:t>
      </w:r>
    </w:p>
    <w:p>
      <w:r>
        <w:t>Bộ Công Thương đánh giá cao sự phối hợp chặt chẽ của các Bộ, ngành, Liên đoàn Thương mại và Công nghiệp Việt Nam, Hiệp hội ngành hàng, Sở Công Thương các tỉnh, thành phố trong công tác triển khai tổ chức xét chọn và tuyên truyền, quảng bá cho chương trình “Doanh nghiệp xuất khẩu uy tín” của Bộ Công Thương trong suốt thời gian qua.</w:t>
      </w:r>
    </w:p>
    <w:p>
      <w:r>
        <w:t>Bộ Công Thương hy vọng sẽ tiếp tục nhận được sự ủng hộ, phối hợp chặt chẽ của các cơ quan có liên quan trong tổ chức triển khai chương trình “Doanh nghiệp xuất khẩu uy tín năm 2022”./.</w:t>
      </w:r>
    </w:p>
    <w:p>
      <w:r>
        <w:t>Nơi nhận:</w:t>
      </w:r>
    </w:p>
    <w:p>
      <w:r>
        <w:t>- Như trên;</w:t>
      </w:r>
    </w:p>
    <w:p>
      <w:r>
        <w:t>- Bộ trưởng (để b/c);</w:t>
      </w:r>
    </w:p>
    <w:p>
      <w:r>
        <w:t>- Các đơn vị liên quan thuộc Bộ (để ph/h);</w:t>
      </w:r>
    </w:p>
    <w:p>
      <w:r>
        <w:t>- Lưu: VT, XNK.</w:t>
      </w:r>
    </w:p>
    <w:p>
      <w:r>
        <w:t>KT. BỘ TRƯỞNG</w:t>
      </w:r>
    </w:p>
    <w:p>
      <w:r>
        <w:t>THỨ TRƯỞNG</w:t>
      </w:r>
    </w:p>
    <w:p>
      <w:r>
        <w:t>Nguyễn Sinh Nhật Tân</w:t>
      </w:r>
    </w:p>
    <w:p>
      <w:r>
        <w:t>PHỤ LỤC</w:t>
      </w:r>
    </w:p>
    <w:p>
      <w:r>
        <w:t>TIÊU CHÍ XÉT CHỌN VỀ KIM NGẠCH XUẤT KHẨU TỐI THIỂU NĂM 2022</w:t>
      </w:r>
    </w:p>
    <w:p>
      <w:r>
        <w:t>(Kèm theo công văn số 3028/BCT-XNK ngày 19 tháng 5 năm 2023)</w:t>
      </w:r>
    </w:p>
    <w:p>
      <w:r>
        <w:t>TT</w:t>
      </w:r>
    </w:p>
    <w:p>
      <w:r>
        <w:t>Tên mặt hàng</w:t>
      </w:r>
    </w:p>
    <w:p>
      <w:r>
        <w:t>Tiêu chí KNXK tối thiểu năm 2022 (USD)</w:t>
      </w:r>
    </w:p>
    <w:p>
      <w:r>
        <w:t>1</w:t>
      </w:r>
    </w:p>
    <w:p>
      <w:r>
        <w:t>Gạo</w:t>
      </w:r>
    </w:p>
    <w:p>
      <w:r>
        <w:t>9,300,000</w:t>
      </w:r>
    </w:p>
    <w:p>
      <w:r>
        <w:t>2</w:t>
      </w:r>
    </w:p>
    <w:p>
      <w:r>
        <w:t>Cà phê</w:t>
      </w:r>
    </w:p>
    <w:p>
      <w:r>
        <w:t>11,450,000</w:t>
      </w:r>
    </w:p>
    <w:p>
      <w:r>
        <w:t>3</w:t>
      </w:r>
    </w:p>
    <w:p>
      <w:r>
        <w:t>Cao su</w:t>
      </w:r>
    </w:p>
    <w:p>
      <w:r>
        <w:t>7,300,000</w:t>
      </w:r>
    </w:p>
    <w:p>
      <w:r>
        <w:t>4</w:t>
      </w:r>
    </w:p>
    <w:p>
      <w:r>
        <w:t>Hạt tiêu</w:t>
      </w:r>
    </w:p>
    <w:p>
      <w:r>
        <w:t>4,450,000</w:t>
      </w:r>
    </w:p>
    <w:p>
      <w:r>
        <w:t>5</w:t>
      </w:r>
    </w:p>
    <w:p>
      <w:r>
        <w:t>Hạt điều</w:t>
      </w:r>
    </w:p>
    <w:p>
      <w:r>
        <w:t>8,250,000</w:t>
      </w:r>
    </w:p>
    <w:p>
      <w:r>
        <w:t>6</w:t>
      </w:r>
    </w:p>
    <w:p>
      <w:r>
        <w:t>Chè các loại</w:t>
      </w:r>
    </w:p>
    <w:p>
      <w:r>
        <w:t>1,150,000</w:t>
      </w:r>
    </w:p>
    <w:p>
      <w:r>
        <w:t>7</w:t>
      </w:r>
    </w:p>
    <w:p>
      <w:r>
        <w:t>Rau, củ, quả và các sản phẩm từ rau, củ, quả</w:t>
      </w:r>
    </w:p>
    <w:p>
      <w:r>
        <w:t>3,400,000</w:t>
      </w:r>
    </w:p>
    <w:p>
      <w:r>
        <w:t>8</w:t>
      </w:r>
    </w:p>
    <w:p>
      <w:r>
        <w:t>Sản phẩm thịt, sữa</w:t>
      </w:r>
    </w:p>
    <w:p>
      <w:r>
        <w:t>1,250,000</w:t>
      </w:r>
    </w:p>
    <w:p>
      <w:r>
        <w:t>9</w:t>
      </w:r>
    </w:p>
    <w:p>
      <w:r>
        <w:t>Thủy sản</w:t>
      </w:r>
    </w:p>
    <w:p>
      <w:r>
        <w:t>14,650,000</w:t>
      </w:r>
    </w:p>
    <w:p>
      <w:r>
        <w:t>10</w:t>
      </w:r>
    </w:p>
    <w:p>
      <w:r>
        <w:t>Sản phẩm gỗ</w:t>
      </w:r>
    </w:p>
    <w:p>
      <w:r>
        <w:t>20,100,000</w:t>
      </w:r>
    </w:p>
    <w:p>
      <w:r>
        <w:t>11</w:t>
      </w:r>
    </w:p>
    <w:p>
      <w:r>
        <w:t>Dệt may</w:t>
      </w:r>
    </w:p>
    <w:p>
      <w:r>
        <w:t>28,050,000</w:t>
      </w:r>
    </w:p>
    <w:p>
      <w:r>
        <w:t>12</w:t>
      </w:r>
    </w:p>
    <w:p>
      <w:r>
        <w:t>Giầy dép</w:t>
      </w:r>
    </w:p>
    <w:p>
      <w:r>
        <w:t>37,200,000</w:t>
      </w:r>
    </w:p>
    <w:p>
      <w:r>
        <w:t>13</w:t>
      </w:r>
    </w:p>
    <w:p>
      <w:r>
        <w:t>Thủ công mỹ nghệ</w:t>
      </w:r>
    </w:p>
    <w:p>
      <w:r>
        <w:t>3,950,000</w:t>
      </w:r>
    </w:p>
    <w:p>
      <w:r>
        <w:t>14</w:t>
      </w:r>
    </w:p>
    <w:p>
      <w:r>
        <w:t>Bánh kẹo và sản phẩm từ ngũ cốc</w:t>
      </w:r>
    </w:p>
    <w:p>
      <w:r>
        <w:t>3,500,000</w:t>
      </w:r>
    </w:p>
    <w:p>
      <w:r>
        <w:t>15</w:t>
      </w:r>
    </w:p>
    <w:p>
      <w:r>
        <w:t>Sản phẩm chất dẻo</w:t>
      </w:r>
    </w:p>
    <w:p>
      <w:r>
        <w:t>6,650,000</w:t>
      </w:r>
    </w:p>
    <w:p>
      <w:r>
        <w:t>16</w:t>
      </w:r>
    </w:p>
    <w:p>
      <w:r>
        <w:t>Giấy và sản phẩm từ giấy</w:t>
      </w:r>
    </w:p>
    <w:p>
      <w:r>
        <w:t>4,850,000</w:t>
      </w:r>
    </w:p>
    <w:p>
      <w:r>
        <w:t>17</w:t>
      </w:r>
    </w:p>
    <w:p>
      <w:r>
        <w:t>Xơ, sợi dệt các loại</w:t>
      </w:r>
    </w:p>
    <w:p>
      <w:r>
        <w:t>4,750,000</w:t>
      </w:r>
    </w:p>
    <w:p>
      <w:r>
        <w:t>18</w:t>
      </w:r>
    </w:p>
    <w:p>
      <w:r>
        <w:t>Máy vi tính, sản phẩm điện tử và linh kiện</w:t>
      </w:r>
    </w:p>
    <w:p>
      <w:r>
        <w:t>38,000,000</w:t>
      </w:r>
    </w:p>
    <w:p>
      <w:r>
        <w:t>19</w:t>
      </w:r>
    </w:p>
    <w:p>
      <w:r>
        <w:t>Dây điện và cáp điện</w:t>
      </w:r>
    </w:p>
    <w:p>
      <w:r>
        <w:t>14,600,000</w:t>
      </w:r>
    </w:p>
    <w:p>
      <w:r>
        <w:t>20</w:t>
      </w:r>
    </w:p>
    <w:p>
      <w:r>
        <w:t>Vật liệu xây dựng (kim loại, sắt thép,...)</w:t>
      </w:r>
    </w:p>
    <w:p>
      <w:r>
        <w:t>6,250,000</w:t>
      </w:r>
    </w:p>
    <w:p>
      <w:r>
        <w:t>21</w:t>
      </w:r>
    </w:p>
    <w:p>
      <w:r>
        <w:t>Sản phẩm cơ khí</w:t>
      </w:r>
    </w:p>
    <w:p>
      <w:r>
        <w:t>8,250,000</w:t>
      </w:r>
    </w:p>
    <w:p>
      <w:r>
        <w:t>22</w:t>
      </w:r>
    </w:p>
    <w:p>
      <w:r>
        <w:t>Dược và thiết bị y tế</w:t>
      </w:r>
    </w:p>
    <w:p>
      <w:r>
        <w:t>1,400,000</w:t>
      </w:r>
    </w:p>
    <w:p>
      <w:r>
        <w:t>23</w:t>
      </w:r>
    </w:p>
    <w:p>
      <w:r>
        <w:t>Túi xách, ví, vali, mũ và ô dù</w:t>
      </w:r>
    </w:p>
    <w:p>
      <w:r>
        <w:t>4,750,000</w:t>
      </w:r>
    </w:p>
    <w:p>
      <w:r>
        <w:t>24</w:t>
      </w:r>
    </w:p>
    <w:p>
      <w:r>
        <w:t>Thủy tinh và các sản phẩm từ thủy tinh</w:t>
      </w:r>
    </w:p>
    <w:p>
      <w:r>
        <w:t>3,100,000</w:t>
      </w:r>
    </w:p>
    <w:p>
      <w:r>
        <w:t>25</w:t>
      </w:r>
    </w:p>
    <w:p>
      <w:r>
        <w:t>Điện thoại các loại và linh kiện</w:t>
      </w:r>
    </w:p>
    <w:p>
      <w:r>
        <w:t>34,900,000</w:t>
      </w:r>
    </w:p>
    <w:p>
      <w:r>
        <w:t>26</w:t>
      </w:r>
    </w:p>
    <w:p>
      <w:r>
        <w:t>Máy ảnh, máy quay phim và linh kiện</w:t>
      </w:r>
    </w:p>
    <w:p>
      <w:r>
        <w:t>5,150,000</w:t>
      </w:r>
    </w:p>
    <w:p>
      <w:r>
        <w:t>27</w:t>
      </w:r>
    </w:p>
    <w:p>
      <w:r>
        <w:t>Các mặt hàng khác (trừ khoáng sản)</w:t>
      </w:r>
    </w:p>
    <w:p>
      <w:r>
        <w:t>10,000,000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