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3025/TNI-QLDN3 năm 2025 kê khai nộp thuế doanh nghiệp từ thu lệ phí thi tuyển dụng viên chức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3025/TNI-QLDN3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CỤC THUẾ</w:t>
      </w:r>
    </w:p>
    <w:p>
      <w:r>
        <w:t>THUẾ TỈNH TÂY NINH</w:t>
      </w:r>
    </w:p>
    <w:p>
      <w:r>
        <w:t>-------</w:t>
      </w:r>
    </w:p>
    <w:p>
      <w:r>
        <w:t>CỘNG HÒA XÃ HỘI CHỦ NGHĨA VIỆT NAM</w:t>
      </w:r>
    </w:p>
    <w:p>
      <w:r>
        <w:t>Độc lập - Tự do - Hạnh phúc</w:t>
      </w:r>
    </w:p>
    <w:p>
      <w:r>
        <w:t>---------------</w:t>
      </w:r>
    </w:p>
    <w:p>
      <w:r>
        <w:t>Số: 3025/TNI-QLDN3</w:t>
      </w:r>
    </w:p>
    <w:p>
      <w:r>
        <w:t>V/v kê khai nộp thuế doanh nghiệp từ thu lệ phí thi tuyển dụng viên chức</w:t>
      </w:r>
    </w:p>
    <w:p>
      <w:r>
        <w:t>Tây Ninh, ngày 21 tháng 11 năm 2025</w:t>
      </w:r>
    </w:p>
    <w:p>
      <w:r>
        <w:t>Kính gửi:</w:t>
      </w:r>
    </w:p>
    <w:p>
      <w:r>
        <w:t>Bệnh viện Phổi Tây Ninh;</w:t>
      </w:r>
    </w:p>
    <w:p>
      <w:r>
        <w:t>MST: 3900449139;</w:t>
      </w:r>
    </w:p>
    <w:p>
      <w:r>
        <w:t>Địa chỉ: đường 781, ấp Bình Long, xã Châu Thành, Tỉnh Tây Ninh.</w:t>
      </w:r>
    </w:p>
    <w:p>
      <w:r>
        <w:t>Trả lời công văn số 174/CV-BVPTN của bệnh viện Phổi Tây Ninh về việc kê khai nộp thuế doanh nghiệp từ thu lệ phí thi tuyển dụng viên chức, Thuế Tỉnh Tây Ninh có ý kiến như sau:</w:t>
      </w:r>
    </w:p>
    <w:p>
      <w:r>
        <w:t>- Căn cứ Luật Thuế thu nhập doanh nghiệp số 67/2025/QH15 ngày 14 tháng 6 năm 2025.</w:t>
      </w:r>
    </w:p>
    <w:p>
      <w:r>
        <w:t>+ Tại khoản 1 Điều 3 quy định về Thu nhập chịu Thuế thu nhập doanh nghiệp:</w:t>
      </w:r>
    </w:p>
    <w:p>
      <w:r>
        <w:t>“1. Thu nhập chịu thuế thu nhập doanh nghiệp bao gồm thu nhập từ hoạt động sản xuất, kinh doanh hàng hóa, dịch vụ và  thu nhập khác  quy định tại khoản 2 Điều này”.</w:t>
      </w:r>
    </w:p>
    <w:p>
      <w:r>
        <w:t>“...”</w:t>
      </w:r>
    </w:p>
    <w:p>
      <w:r>
        <w:t>- Căn cứ Luật phí, lệ phí số số 97/2015/QH13 ngày 25 tháng 11 năm 2015.</w:t>
      </w:r>
    </w:p>
    <w:p>
      <w:r>
        <w:t>+ Tại khoản 1, khoản 2 Điều 11 quy định về kê khai, nộp phí, lệ phí:</w:t>
      </w:r>
    </w:p>
    <w:p>
      <w:r>
        <w:t>“1. Phí, lệ phí theo quy định tại Luật này là  khoản thu thuộc ngân sách nhà nước, không chịu thuế. ”</w:t>
      </w:r>
    </w:p>
    <w:p>
      <w:r>
        <w:t>2. Người nộp phí, lệ phí thực hiện kê khai, nộp phí, lệ phí theo tháng, quý, năm hoặc theo từng lần phát sinh.”</w:t>
      </w:r>
    </w:p>
    <w:p>
      <w:r>
        <w:t>+ Tại điểm 2 Mục XIII Phụ lục 1 đính kèm Luật Phí, Lệ phí số 97/2015/QH13 quy định:</w:t>
      </w:r>
    </w:p>
    <w:p>
      <w:r>
        <w:t>“Phí tuyển dụng, dự thi nâng ngạch, thăng hạng công chức, viên chức”</w:t>
      </w:r>
    </w:p>
    <w:p>
      <w:r>
        <w:t>- Căn cứ Nghị định số 126/2020/NĐ-CP ngày 19 tháng 10 năm 2020 của Chính phủ quy định chi tiết một số điều của Luật Quản lý thuế.</w:t>
      </w:r>
    </w:p>
    <w:p>
      <w:r>
        <w:t>+ Tại điểm đ khoản 1 Điều 8 Nghị định số 126/2020/NĐ-CP quy định về các loại thuế khai theo tháng, khai theo quý, khai theo năm, khai theo từng lần phát sinh nghĩa vụ thuế và khai quyết toán thuế:</w:t>
      </w:r>
    </w:p>
    <w:p>
      <w:r>
        <w:t>“1. Các loại thuế, khoán thu khác thuộc ngân sách nhà nước do cơ quan quản lý thuế quản lý thu thuộc loại  khai theo tháng , bao gồm:</w:t>
      </w:r>
    </w:p>
    <w:p>
      <w:r>
        <w:t>…</w:t>
      </w:r>
    </w:p>
    <w:p>
      <w:r>
        <w:t>đ) Các khoản phí, lệ phí thuộc ngân sách nhà nước (trừ phí, lệ phí do cơ quan đại diện nước cộng hoà xã hội chủ nghĩa Việt Nam ở nước ngoài thực hiện thu theo quy định tại Điều 12 Nghị định này; phí hải quan; lệ phí hàng hóa, hành lý, phương tiện vận tải quá cảnh).”</w:t>
      </w:r>
    </w:p>
    <w:p>
      <w:r>
        <w:t>“...”</w:t>
      </w:r>
    </w:p>
    <w:p>
      <w:r>
        <w:t>Căn cứ các quy định trên, trường hợp Bệnh viện Phổi Tây Ninh có thực hiện thu phí tuyển dụng viên chức đúng theo quy định của Luật phí, lệ phí thì khoản thu này là khoản thu thuộc ngân sách nhà nước, không chịu thuế. Đồng thời, bệnh viện phải thực hiện kê khai theo tháng các khoản phí thu được theo quy định tại điểm đ khoản 1 Điều 8 Nghị định số 126/2020/NĐ-CP.</w:t>
      </w:r>
    </w:p>
    <w:p>
      <w:r>
        <w:t>Thuế Tỉnh Tây Ninh trả lời Bệnh viện Phổi Tây Ninh được biết và thực hiện theo đúng quy định./.</w:t>
      </w:r>
    </w:p>
    <w:p>
      <w:r>
        <w:t>Nơi nhận:</w:t>
      </w:r>
    </w:p>
    <w:p>
      <w:r>
        <w:t>- Như trên;</w:t>
      </w:r>
    </w:p>
    <w:p>
      <w:r>
        <w:t>- BLĐ Thuế Tỉnh;</w:t>
      </w:r>
    </w:p>
    <w:p>
      <w:r>
        <w:t>- Trang web Thuế Tỉnh;</w:t>
      </w:r>
    </w:p>
    <w:p>
      <w:r>
        <w:t>- Lưu: VT, QLDN3, Hiệp.</w:t>
      </w:r>
    </w:p>
    <w:p>
      <w:r>
        <w:t>KT. TRƯỞNG THUẾ TỈNH</w:t>
      </w:r>
    </w:p>
    <w:p>
      <w:r>
        <w:t>PHÓ TRƯỞNG THUẾ TỈNH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