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2976/VPCP-CN năm 2025 về hoạt động kiểm định đối với xe quá khổ, quá tải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2976/VPCP-CN</w:t>
      </w:r>
    </w:p>
    <w:p>
      <w:r>
        <w:t>V/v hoạt động kiểm định đối với xe quá khổ, quá tải</w:t>
      </w:r>
    </w:p>
    <w:p>
      <w:r>
        <w:t>Hà Nội, ngày 09 tháng 4 năm 2025</w:t>
      </w:r>
    </w:p>
    <w:p>
      <w:r>
        <w:t>Kính gửi:  Bộ Xây dựng.</w:t>
      </w:r>
    </w:p>
    <w:p>
      <w:r>
        <w:t>Xét báo cáo của Bộ Xây dựng tại văn bản số 1024/BXD-KHCNMT&amp;VLXD ngày 26 tháng 3 năm 2025 về phản ánh của báo chí liên quan đến ách tắc trong hoạt động kiểm định đối với xe quá khổ, quá tải, Thủ tướng Chính phủ Phạm Minh Chính có ý kiến như sau:</w:t>
      </w:r>
    </w:p>
    <w:p>
      <w:r>
        <w:t>Bộ Xây dựng tiếp tục chỉ đạo và hỗ trợ các cơ sở đăng kiểm thực hiện tốt công tác kiểm định đối với phương tiện giao thông cơ giới đường bộ nói chung và phương tiện xe quá khổ, quá tải nói riêng, không để xảy ra tình trạng ách tắc trong hoạt động kiểm định, gây khó khăn cho người dân, doanh nghiệp.</w:t>
      </w:r>
    </w:p>
    <w:p>
      <w:r>
        <w:t>Văn phòng Chính phủ thông báo để Bộ Xây dựng và các cơ quan có liên quan biết, thực hiện./.</w:t>
      </w:r>
    </w:p>
    <w:p>
      <w:r>
        <w:t>Nơi nhận:</w:t>
      </w:r>
    </w:p>
    <w:p>
      <w:r>
        <w:t>- Như trên:</w:t>
      </w:r>
    </w:p>
    <w:p>
      <w:r>
        <w:t>- Thủ tướng, PTTg Trần Hồng Hà (để b/c);</w:t>
      </w:r>
    </w:p>
    <w:p>
      <w:r>
        <w:t>- VPCP: BTCN, PCN Nguyễn Sỹ Hiệp, TGĐ Cổng TTĐT, Vụ Tổng hợp;</w:t>
      </w:r>
    </w:p>
    <w:p>
      <w:r>
        <w:t>- Lưu: VT, CN. pvc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