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296/VPCP-KGVX năm 2025 kiểm soát nhập khẩu thuốc Spravato và hạt cây có chứa chất ma túy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296 / VPCP-KGVX</w:t>
      </w:r>
    </w:p>
    <w:p>
      <w:r>
        <w:t>V/v kiểm soát nhập khẩu thuốc Spravato và hạt cây có chứa chất ma tú y</w:t>
      </w:r>
    </w:p>
    <w:p>
      <w:r>
        <w:t>Hà Nội, ngày  10  tháng  01  năm 20 25</w:t>
      </w:r>
    </w:p>
    <w:p>
      <w:r>
        <w:t>Kính gửi:</w:t>
      </w:r>
    </w:p>
    <w:p>
      <w:r>
        <w:t>-  Bộ trưởng Bộ Y tế;</w:t>
      </w:r>
    </w:p>
    <w:p>
      <w:r>
        <w:t>-  Bộ trưởng Bộ Nông nghiệp và Phát triển nông thôn.</w:t>
      </w:r>
    </w:p>
    <w:p>
      <w:r>
        <w:t>Xét báo cáo của Bộ Công an tại văn bản số 4609/BCA-C04 ngày 24 tháng 12 năm 2024 về việc nhập khẩu thuốc  S pravato và hạt cây có chứa chất ma túy (bản chụp kèm theo), Phó Thủ tướng Chính phủ Lê Thành Long có ý kiến chỉ đạo như sau:</w:t>
      </w:r>
    </w:p>
    <w:p>
      <w:r>
        <w:t>Các Bộ: Y tế, Nông nghiệp và Phát triển nông thôn nghiên cứu báo cáo, đề xuất của Bộ Công an tại văn bản nêu trên để kịp thời có biện pháp phù hợp theo chức năng, nhiệm vụ, thẩm quyền và quy định pháp luật, không để thất thoát, lợi dụng các mặt hàng thuốc, sản phẩm hạt của cây có chứa chất ma túy vào mục đích bất hợp pháp; kịp thời báo cáo cấp có thẩm quyền đối với những vấn đề vượt thẩm quyền.</w:t>
      </w:r>
    </w:p>
    <w:p>
      <w:r>
        <w:t>Văn phòng Chính phủ thông báo để các Bộ, cơ quan biết, thực hiện./.</w:t>
      </w:r>
    </w:p>
    <w:p>
      <w:r>
        <w:t>Nơi nhận:</w:t>
      </w:r>
    </w:p>
    <w:p>
      <w:r>
        <w:t>- Như trên;</w:t>
      </w:r>
    </w:p>
    <w:p>
      <w:r>
        <w:t>- Thủ tướng Chính phủ (để b/c);</w:t>
      </w:r>
    </w:p>
    <w:p>
      <w:r>
        <w:t>- PTTg Lê Thành Long (để b/c);</w:t>
      </w:r>
    </w:p>
    <w:p>
      <w:r>
        <w:t>- Bộ Công an;</w:t>
      </w:r>
    </w:p>
    <w:p>
      <w:r>
        <w:t>- VPCP: BTCN, PCN Đỗ Ngọc Huỳnh, Trợ lý TTg, Vụ NC, TTĐTCP;</w:t>
      </w:r>
    </w:p>
    <w:p>
      <w:r>
        <w:t>- Lưu: V T, KG VX (2b).  CĐ  .</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