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28812/CTHN-TTHT năm 2024 về chính sách thuế đối với khoản hỗ trợ chi phí vận chuyển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28812/CTHN-TTHT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28812/CTHN-TTHT</w:t>
      </w:r>
    </w:p>
    <w:p>
      <w:r>
        <w:t>V/v chính sách thuế đối với khoản hỗ trợ chi phí vận chuyển</w:t>
      </w:r>
    </w:p>
    <w:p>
      <w:r>
        <w:t>Hà Nội, ngày 17 tháng 5 năm 2024</w:t>
      </w:r>
    </w:p>
    <w:p>
      <w:r>
        <w:t>Kính gửi:  Công ty TNHH Sơn U.R.Urai (Việt Nam)</w:t>
      </w:r>
    </w:p>
    <w:p>
      <w:r>
        <w:t>(Địa chỉ: Lô CN 6 Cụm CN Yên Nghĩa, P. Yên Nghĩa, Q. Hà Đông, Tp. Hà Nội; MST: 0500233676)</w:t>
      </w:r>
    </w:p>
    <w:p>
      <w:r>
        <w:t>Ngày 04/05/2024, Cục Thuế TP Hà Nội nhận được công văn số 015/URHN2024 ngày 24/04/2024 của Công ty TNHH Sơn U.R.Urai (Việt Nam) (sau đây gọi tắt là Công ty) vướng mắc về chứng từ chi phí hỗ trợ vận chuyển. Cục Thuế TP Hà Nội có ý kiến như sau:</w:t>
      </w:r>
    </w:p>
    <w:p>
      <w:r>
        <w:t>- Căn cứ Điều 4 Thông tư số 96/2015/TT-BTC ngày 22/6/2015 của Bộ Tài chính sửa đổi, bổ sung Điều 6 Thông tư số 78/2014/TT-BTC (đã được sửa đổi, bổ sung tại khoản 2 Điều 6 Thông tư số 119/2014/TT-BTC và Điều 1 Thông tư số 151/2014/TT-BTC) :</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 Căn cứ khoản 10 Điều 1 Thông tư 26/2015/TT-BTC ngày 27/2/2015 của Bộ Tài chính, quy định:</w:t>
      </w:r>
    </w:p>
    <w:p>
      <w:r>
        <w:t>“10. Sửa đổi, bổ sung Điều 15 (đã được sửa đổi, bổ sung tại Thông tư số 119/2014/TT-BTC ngày 25/8/2014 và Thông tư số 151/2014/TT-BTC ngày 10/10/2014 của Bộ Tài chính) như sau:</w:t>
      </w:r>
    </w:p>
    <w:p>
      <w:r>
        <w:t>“Điều 15. Điều kiện khấu trừ thuế giá trị gia tăng đầu vào</w:t>
      </w:r>
    </w:p>
    <w:p>
      <w:r>
        <w:t>... 4. Các trường hợp thanh toán không dùng tiền mặt khác  để khấu trừ thuế GTGT đầu vào gồm:</w:t>
      </w:r>
    </w:p>
    <w:p>
      <w:r>
        <w:t>...b) Trường hợp hàng hóa, dịch vụ mua vào theo phương thức bù trừ công nợ như vay, mượn tiền; cấn trừ công nợ qua người thứ ba mà phương thức thanh toán này được quy định, cụ thể trong hợp đồng thì phải có hợp đồng vay, mượn tiền dưới hình thức văn bản được lập trước đó và có chứng từ chuyển tiền từ tài khoản của bên cho vay sang tài khoản của bên đi vay đối với khoản vay bằng tiền  bao gồm cả trường hợp bù trừ giữa giá trị hàng hóa, dịch vụ mua vào với khoản tiền mà người bán hỗ trợ cho người mua , hoặc nhờ người mua chi hộ.</w:t>
      </w:r>
    </w:p>
    <w:p>
      <w:r>
        <w:t>…"</w:t>
      </w:r>
    </w:p>
    <w:p>
      <w:r>
        <w:t>-  Căn cứ khoản 1 Điều 5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quy định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 tiền chuyển nhượng quyền phát thải và các khoản thu tài chính khác.</w:t>
      </w:r>
    </w:p>
    <w:p>
      <w: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chi để lập chứng từ chi tiền.</w:t>
      </w:r>
    </w:p>
    <w:p>
      <w:r>
        <w:t>Trường hợp bồi thường bằng hàng hóa, dịch vụ, cơ sở bồi thường phải lập hóa đơn và kê khai, tính, nộp thuế GTGT như đối với bán hàng hóa, dịch vụ; cơ sở nhận bồi thường kê khai, khấu trừ theo quy định.</w:t>
      </w:r>
    </w:p>
    <w:p>
      <w:r>
        <w:t>Trường hợp cơ sở kinh doanh nhận tiền của tổ chức, cá nhân để thực hiện dịch vụ cho tổ chức, cá nhân như sửa chữa, bảo hành, khuyến mại, quảng cáo thì phải kê khai nộp thuế theo quy định.”</w:t>
      </w:r>
    </w:p>
    <w:p>
      <w:r>
        <w:t>Căn cứ các quy định trên, Cục Thuế TP Hà Nội có ý kiến như sau:</w:t>
      </w:r>
    </w:p>
    <w:p>
      <w:r>
        <w:t>- Về hóa đơn: Trường hợp Công ty thực hiện hỗ trợ tiền vận chuyển cho bên mua nhằm đẩy mạnh việc tiêu thụ sản phẩm của Công ty thì khi nhận được tiền hỗ trợ, bên mua thực hiện lập hóa đơn GTGT giao cho Công ty và kê khai, nộp thuế GTGT theo quy định.</w:t>
      </w:r>
    </w:p>
    <w:p>
      <w:r>
        <w:t>- Về chi phí được trừ: Khoản hỗ trợ chi phí vận chuyển được hai bên lập biên bản bù trừ công nợ để làm căn cứ trừ vào giá trị hàng hóa mua vào và được quy định cụ thể trong hợp đồng/phụ lục hợp đồng, có bảng kê, biên bản xác nhận chi phí hỗ trợ vận chuyển giữa hai bên thì công ty được tính vào chi phí được trừ khi xác định thu nhập chịu thuế TNDN nếu đáp ứng các điều kiện quy định tại Điều 4 Thông tư số 96/2015/TT-BTC ngày 22/6/2015 của Bộ Tài Chính.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Sơn U.R.Urai (Việt Nam)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