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2867/TCHQ-GSQL năm 2024 về giấy chứng nhận kiểm dịch thực vật trên hệ thống Một cửa quốc gia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2867/TCHQ-GSQL</w:t>
      </w:r>
    </w:p>
    <w:p>
      <w:r>
        <w:t>V/v Giấy chứng nhận KDTV trên hệ thống Một cửa quốc gia</w:t>
      </w:r>
    </w:p>
    <w:p>
      <w:r>
        <w:t>Hà Nội, ngày 20 tháng 6 năm 2024</w:t>
      </w:r>
    </w:p>
    <w:p>
      <w:r>
        <w:t>Kính gửi:  Bộ Nông nghiệp và Phát triển Nông thôn.</w:t>
      </w:r>
    </w:p>
    <w:p>
      <w:r>
        <w:t>Trong quá trình thực hiện thủ tục hải quan đối với mặt hàng nhập khẩu là thực vật phải kiểm dịch thực vật. Tổng cục Hải quan gặp một số vướng mắc liên quan đến việc tra cứu giấy chứng nhận kiểm dịch thực vật trên hệ thống Một cửa quốc gia, xin trao đổi với quý Bộ nội dung cụ thể như sau:</w:t>
      </w:r>
    </w:p>
    <w:p>
      <w:r>
        <w:t>Doanh nghiệp đăng ký tờ khai hải quan trên hệ thống hải quan để nhập khẩu mặt hàng Gỗ Điều dạng khúc, cành nhỏ, dùng để làm nhiên liệu chất đốt (củi), số lượng: 71.43 STER. Trạm Kiểm dịch thực vật Bình Phước Chi cục Kiểm dịch thực vật vùng II cấp Chứng nhận kiểm dịch thực vật nhập khẩu, quá cảnh và vận chuyển nội địa (bản giấy) với số lượng:  71.43 STER . Cục Hải quan tỉnh Bình Phước tra cứu kết quả kiểm dịch thực vật trên hệ thống Một cửa quốc gia thì số lượng thể hiện trên chứng nhận kiểm dịch là  71 STER  (đính kèm hình ảnh tra cứu trên hệ thống).</w:t>
      </w:r>
    </w:p>
    <w:p>
      <w:r>
        <w:t>Theo Cục Hải quan tỉnh Bình Phước thì đơn vị đã thực hiện kiểm tra các trường hợp tương tự như trên tại hệ thống Một cửa quốc gia, số lượng trên chứng nhận kiểm dịch là số tròn (không thể hiện số lẻ sau dấu thập phân).</w:t>
      </w:r>
    </w:p>
    <w:p>
      <w:r>
        <w:t>Theo thông tin cung cấp từ Trạm Kiểm dịch thực vật Bình Phước tại công văn số 01/KD-BP ngày 15/4/2024 gửi Cục Hải quan cửa khẩu quốc tế Hoa Lư thì sau khi rà soát hệ thống PQS  (Plant Quarantine Services là hệ thống hỗ trợ khách hàng thực hiện khai báo từ xa các thủ tục Kiểm dịch thực vật xuất khẩu và nhập khẩu) , hệ thống một cửa quốc gia, thông tin doanh nghiệp khai báo trên hệ thống và hồ sơ doanh nghiệp nộp, Trạm Kiểm dịch thực vật Bình Phước nhận thấy lỗi làm tròn số lượng sau dấu phẩy  (số thập phân sau dấu phẩy nhỏ hơn 5 thi làm tròn về 0, nếu số thập phân lớn hơn hoặc bằng 5 thì làm tròn lên 1)  chi xảy ra đối với hệ thống một cửa quốc gia; thông tin doanh nghiệp khai báo đúng với hồ sơ, thông tin trên hệ thống cấp chứng thư kiểm dịch thực vật dùng với hồ sơ doanh nghiệp khai nộp.</w:t>
      </w:r>
    </w:p>
    <w:p>
      <w:r>
        <w:t>Trong quá trình xây dựng Cổng thông tin một cửa quốc gia, theo yêu cầu của Cục Bảo vệ và Kiểm dịch thực vật được thống nhất tại tài liệu quy trình nghiệp vụ và chỉ tiêu thông tin thực hiện thủ tục cấp giấy chứng nhận kiểm dịch thực vật nhập khẩu, quá cảnh và vận chuyển nội địa qua Cổng thông tin một cửa quốc gia thị trường thông tin  Số lượng  có định dạng dữ liệu là trường số nguyên (tức là không có dấu thập phân). Do vậy, Cổng thông tin một cửa quốc gia đang thực hiện theo đúng yêu cầu tại tài liệu thống nhất và không có hiện tượng tự động làm tròn.</w:t>
      </w:r>
    </w:p>
    <w:p>
      <w:r>
        <w:t>Căn cứ Điều 13 Nghị định 85/2019/NĐ-CP ngày 14/11/2019 của Chính phủ thì  "Cơ quan hải quan quyết định thông quan hàng hóa xuất khẩu, nhập khẩu, quá cảnh trên cơ sở giấy phép và kết quả xử lý của cơ quan xử lý thực chuyển đến hệ thống xử lý dữ liệu điện tử hải quan thông qua Cổng thông tin một cửa quốc gia".  Theo đó, giấy chứng nhận kiểm dịch thực vật nhập khẩu, quá cảnh và vận chuyển nội địa được cấp trên Cổng thông tin một cửa quốc gia là căn cứ pháp lý để cơ quan hải quan thực hiện thông quan hàng hóa.</w:t>
      </w:r>
    </w:p>
    <w:p>
      <w:r>
        <w:t>Với sự sai lệch như trên, cơ quan Hải quan không có cơ sở để thông quan hàng hóa.</w:t>
      </w:r>
    </w:p>
    <w:p>
      <w:r>
        <w:t>Tổng cục Hải quan xin chuyển tới quý Bộ nội dung bất cập nêu trên và đề nghị trong thời gian rà soát, hiệu chỉnh định dạng dữ liệu trên Cổng thông tin một cửa quốc gia, để không làm ảnh hưởng đến hoạt động xuất nhập khẩu của doanh nghiệp, đề nghị Bộ Nông nghiệp và Phát triển nông thôn sớm ban hành văn bản hướng dẫn việc sử dụng giấy chứng nhận kiểm dịch thực vật nhập khẩu khi có sự sai lệch thông tin  Số lượng  giữa thông tin khai báo hải quan và giấy chứng nhận kiểm dịch thực vật nhập khẩu trên Cổng thông tin một cửa quốc gia.</w:t>
      </w:r>
    </w:p>
    <w:p>
      <w:r>
        <w:t>Ý kiến đề nghị gửi về Tổng cục Hải quan (qua Cục Giám sát quản lý về Hải quan) trong ngày 22/06/2024.</w:t>
      </w:r>
    </w:p>
    <w:p>
      <w:r>
        <w:t>Tổng cục Hải quan có ý kiến để Cục Bảo vệ và Kiểm dịch thực vật được biết./.</w:t>
      </w:r>
    </w:p>
    <w:p>
      <w:r>
        <w:t>Nơi nhận:</w:t>
      </w:r>
    </w:p>
    <w:p>
      <w:r>
        <w:t>- Như trên;</w:t>
      </w:r>
    </w:p>
    <w:p>
      <w:r>
        <w:t>- Cục Hải quan tỉnh Bình Phước (để biết);</w:t>
      </w:r>
    </w:p>
    <w:p>
      <w:r>
        <w:t>- Cục CNTT và Thống kê Hải quan (để p/h);</w:t>
      </w:r>
    </w:p>
    <w:p>
      <w:r>
        <w:t>- Lưu: VT, GSQL(3b).</w:t>
      </w:r>
    </w:p>
    <w:p>
      <w:r>
        <w:t>TL. TỔNG CỤC TRƯỞNG</w:t>
      </w:r>
    </w:p>
    <w:p>
      <w:r>
        <w:t>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