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2865/TCHQ-TXNK năm 2023 về phân loại máy xới đất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2865/TCHQ-TXNK</w:t>
      </w:r>
    </w:p>
    <w:p>
      <w:r>
        <w:t>V/v phân loại máy xới đất</w:t>
      </w:r>
    </w:p>
    <w:p>
      <w:r>
        <w:t>Hà Nội, ngày 08 tháng  6  năm 2023</w:t>
      </w:r>
    </w:p>
    <w:p>
      <w:r>
        <w:t>Kính gửi:  Công ty TNHH Honda Việt Nam Power Products.</w:t>
      </w:r>
    </w:p>
    <w:p>
      <w:r>
        <w:t>(Tầng 01 &amp; 02, s ố  77 Hoàng Văn Thái, P.Tân Ph ú , Quận 7, TP.Hồ Ch í  Minh)</w:t>
      </w:r>
    </w:p>
    <w:p>
      <w:r>
        <w:t>Tổng cục Hải quan nhận được công văn số 17-2022/CV/HVPP của Công ty TNHH Honda Việt Nam Power Products (Công ty) về việc phân loại máy xới đất dùng trong nông nghiệp .     V ề vấn đề này, Tổng cục Hải quan có ý kiến như sau:</w:t>
      </w:r>
    </w:p>
    <w:p>
      <w:r>
        <w:t>Căn cứ Thông tư số 14/2015/TT-BTC ngày 30/01/2015 của Bộ Tài Chính, Thông tư số 17/2021/TT-BTC ngày 26/02/2021 của Bộ Tài chính; Thông tư số 31/2022/TT-BTC ngày 08/6/2022 của Bộ Tài Chính, Chú giải 2 Chương 87, tham khảo Chú giải chi tiết HS 2022 nhóm 84.32, 87.01, tham khảo Tuyển tập ý kiến phân loại 2022 của Tổ chức Hải quan thế giới, trên cơ sở nội dung hướng dẫn tại công văn số 247/TCHQ-TXNK ngày 18/01/2021 của Tổng cục Hải quan thì mặt hàng máy kéo cầm tay, máy xới đất dùng trong nông nghiệp được phân loại như sau:</w:t>
      </w:r>
    </w:p>
    <w:p>
      <w:r>
        <w:t>i) Mặt hàng là máy kéo cầm tay dùng trong nông nghiệp, bao gồm: một đầu kéo cầm tay và bánh hơi, không kèm theo bộ phận phụ trợ, sử dụng động cơ xăng hoặc diesel, được thiết kế có bộ phận gắn/móc đ ể  gắn các thiết bị phụ trợ phục vụ cho việc kéo, đẩy, thuộc nhóm 87.01, mã số tùy thuộc công suất.</w:t>
      </w:r>
    </w:p>
    <w:p>
      <w:r>
        <w:t>ii) Mặt hàng máy xới đất bao gồm: một đầu kéo, một động cơ (xăng hoặc diesel), được thiết kế để lắp được bánh hơi và có thể thay thế bánh hơi bằng bánh lồng hoặc bộ phận xới, được phân loại như sau:</w:t>
      </w:r>
    </w:p>
    <w:p>
      <w:r>
        <w:t>- Các bộ phận đầu kéo, động cơ (xăng hoặc diesel), bánh hơi được phân loại vào nhóm 87.01, mã số tùy thuộc công suất.</w:t>
      </w:r>
    </w:p>
    <w:p>
      <w:r>
        <w:t>- Các bộ phận còn lại thực hiện chức năng xới đất được phân loại tương ứng với từng loại máy nông nghiệp thuộc nhóm 84.32, mã số 8432.29.00.</w:t>
      </w:r>
    </w:p>
    <w:p>
      <w:r>
        <w:t>iii) Mặt hàng máy xới đất dùng trong nông nghiệp, sử dụng động cơ xăng hoặc diesel, sử dụng lực tỳ của tay khi hoạt động, chuyên dùng đánh, tạo luống trồng cây, làm vườn, chỉ sử dụng được với lưỡi xới để thực hiện chức n ă ng xới đất, phần kéo và bộ phận xới là một khối hợp nhất (ví dụ: trục canh tác được gắn  c ố định và được hàn chết bởi các mối hàn), không có thiết kế để lắp được bánh hơi, bánh lồng và không có các bộ phận khác để kéo, thuộc nhóm 84.32, mã số 8432.29.00.</w:t>
      </w:r>
    </w:p>
    <w:p>
      <w:r>
        <w:t>Đề nghị Công ty căn cứ hồ sơ hải quan, tài liệu kỹ thuật, thực tế hàng hóa nhập khẩu đối chiếu với quy định hiện hành và hướng dẫn nêu trên đ ể  thực hiện phân loại hàng hóa theo đúng quy định.</w:t>
      </w:r>
    </w:p>
    <w:p>
      <w:r>
        <w:t>2.  V ề kiến nghị tạo thuận l ợ i cho người dân tiếp cận với máy móc thiết bị dùng trong nông nghiệp</w:t>
      </w:r>
    </w:p>
    <w:p>
      <w:r>
        <w:t>T ổ ng cục Hải quan ghi nhận ý kiến của Công ty để xem xét, rà soát điều chỉnh mức thuế suất ưu đãi phù hợp áp dụng cho mặt hàng máy xới đất nông nghiệp và chuyển Vụ Chính sách thuế - Bộ Tài Chính xem xét.</w:t>
      </w:r>
    </w:p>
    <w:p>
      <w:r>
        <w:t>Tổng cục Hải quan thông báo để Công ty TNHH Honda Việt Nam Power Products được biết./.</w:t>
      </w:r>
    </w:p>
    <w:p>
      <w:r>
        <w:t>Nơi nhận:</w:t>
      </w:r>
    </w:p>
    <w:p>
      <w:r>
        <w:t>- Như trên;</w:t>
      </w:r>
    </w:p>
    <w:p>
      <w:r>
        <w:t>- PTCT Hoàng Việt Cường (để báo cáo);</w:t>
      </w:r>
    </w:p>
    <w:p>
      <w:r>
        <w:t>- Lưu: VT, TXNK-PL(My) (3b).</w:t>
      </w:r>
    </w:p>
    <w:p>
      <w:r>
        <w:t>TL.TỔNG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