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2809/VPCP-CN năm 2024 xây dựng Kế hoạch triển khai thi hành Luật Nhà ở, Luật Kinh doanh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2809/VPCP-CN</w:t>
      </w:r>
    </w:p>
    <w:p>
      <w:r>
        <w:t>V/v: xây dựng Kế hoạch triển khai thi hành Luật Nhà ở, Luật Kinh doanh bất động sản.</w:t>
      </w:r>
    </w:p>
    <w:p>
      <w:r>
        <w:t>Hà Nội, ngày 26 tháng 4 năm 2024</w:t>
      </w:r>
    </w:p>
    <w:p>
      <w:r>
        <w:t>Kính gửi:</w:t>
      </w:r>
    </w:p>
    <w:p>
      <w:r>
        <w:t>- Bộ Xây dựng;</w:t>
      </w:r>
    </w:p>
    <w:p>
      <w:r>
        <w:t>- Bộ Tài chính;</w:t>
      </w:r>
    </w:p>
    <w:p>
      <w:r>
        <w:t>- Bộ Quốc phòng;</w:t>
      </w:r>
    </w:p>
    <w:p>
      <w:r>
        <w:t>- Bộ Công an;</w:t>
      </w:r>
    </w:p>
    <w:p>
      <w:r>
        <w:t>- Ngân hàng Nhà nước Việt Nam.</w:t>
      </w:r>
    </w:p>
    <w:p>
      <w:r>
        <w:t>Thực hiện Nghị quyết số 44/NQ-CP ngày 05 tháng 4 năm 2024 của Chính phủ tại phiên họp Chính phủ thường kỳ tháng 3 năm 2024 và Hội nghị trực tuyến Chính phủ với địa phương, chỉ đạo của Thủ tướng Chính phủ và đề nghị của Bộ Xây dựng (Công văn số 1708/BXD-QLN ngày 23 tháng 4 năm 2024) về báo cáo tình hình triển khai thi hành Luật Nhà ở, Luật Kinh doanh bất động sản, Phó Thủ tướng Trần Hồng Hà có ý kiến như sau:</w:t>
      </w:r>
    </w:p>
    <w:p>
      <w:r>
        <w:t>1. Bộ trưởng Bộ Xây dựng khẩn trương lập hồ sơ đề nghị báo cáo Chính phủ trình Quốc hội đề xuất hiệu lực thi hành Luật Nhà ở số 27/2023/QH15 và Luật Kinh doanh bất động sản số 29/2023/QH15 kể từ ngày 01 tháng 7 năm 2024 trong tháng 4 năm 2024.</w:t>
      </w:r>
    </w:p>
    <w:p>
      <w:r>
        <w:t>2. Bộ Xây dựng chỉ trì, phối hợp các Bộ, ngành khẩn trương xây dựng, thẩm định, trình Chính phủ các Nghị định quy định chi tiết thi hành Luật Nhà ở số 27/2023/QH15 và Luật Kinh doanh bất động sản số 29/2023/QH15 trước ngày 10 tháng 5 năm 2024.</w:t>
      </w:r>
    </w:p>
    <w:p>
      <w:r>
        <w:t>3. Bộ Xây dựng, Bộ Tài chính, Bộ Quốc phòng, Bộ Công an và Ngân hàng Nhà nước Việt Nam khẩn trương xây dựng, ban hành theo thẩm quyền các Thông tư về hướng dẫn thi hành các Nghị định quy định chi tiết Luật Nhà ở số 27/2023/QH15 và Luật Kinh doanh bất động sản số 29/2023/QH15 có hiệu lực thi hành từ ngày 01 tháng 7 năm 2024; đôn đốc, hướng dẫn các địa phương ban hành các văn bản quy định chi tiết được Luật Nhà ở số 27/2023/QH15 và Luật Kinh doanh bất động sản số 29/2023/QH15 giao, tập huấn tuyên truyền và chuẩn bị các điều kiện để tổ chức thi hành Luật.</w:t>
      </w:r>
    </w:p>
    <w:p>
      <w:r>
        <w:t>4. Đề nghị các Bộ, ngành khẩn trương triển khai, kịp thời báo cáo Phó Thủ tướng Chính phủ nếu có vướng mắc vượt thẩm quyền.</w:t>
      </w:r>
    </w:p>
    <w:p>
      <w:r>
        <w:t>Văn phòng Chính phủ xin thông báo để Bộ Xây dựng biết, thực hiện./.</w:t>
      </w:r>
    </w:p>
    <w:p>
      <w:r>
        <w:t>Nơi nhận:</w:t>
      </w:r>
    </w:p>
    <w:p>
      <w:r>
        <w:t>- Như trên;</w:t>
      </w:r>
    </w:p>
    <w:p>
      <w:r>
        <w:t>- Thủ tướng Chính phủ, PTTg Trần Hồng Hà;</w:t>
      </w:r>
    </w:p>
    <w:p>
      <w:r>
        <w:t>- Bộ Tư pháp;</w:t>
      </w:r>
    </w:p>
    <w:p>
      <w:r>
        <w:t>- VPCP: BTCN, PCN Nguyễn Sỹ Hiệp, các Vụ: KTTH, NN, PL;</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