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2759/TCT-TTKT năm 2024 về hoàn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2759/TCT-TTKT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27/06/2024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2759/TCT-TTKT</w:t>
      </w:r>
    </w:p>
    <w:p>
      <w:r>
        <w:t>V/v hoàn thuế GTGT.</w:t>
      </w:r>
    </w:p>
    <w:p>
      <w:r>
        <w:t>Hà Nội, ngày 27 tháng 6 năm 2024</w:t>
      </w:r>
    </w:p>
    <w:p>
      <w:r>
        <w:t>Kính gửi:  Cục Thuế tỉnh Lạng Sơn.</w:t>
      </w:r>
    </w:p>
    <w:p>
      <w:r>
        <w:t>Tổng cục Thuế nhận được Công văn số 953/CT-TTKT đề ngày 10/06/2024 của Cục Thuế tỉnh Lạng Sơn đối với hồ sơ đề nghị hoàn thuế của Công ty TNHH Ngọc Diệp, mã số thuế: 4900228808. Về vấn đề này, Tổng cục Thuế có ý kiến như sau:</w:t>
      </w:r>
    </w:p>
    <w:p>
      <w:r>
        <w:t>Tổng cục Thuế đã có các Công văn số 2099/TCT-KK ngày 26/5/2023; Công văn số 5004/TCT-TTKT ngày 09/11/2023 về việc thực hiện thanh tra, kiểm tra hoàn thuế GTGT;</w:t>
      </w:r>
    </w:p>
    <w:p>
      <w:r>
        <w:t>Công văn 1253/TCT-KK ngày 28/03/2024 về việc hướng dẫn công tác hoàn thuế GTGT;</w:t>
      </w:r>
    </w:p>
    <w:p>
      <w:r>
        <w:t>Công văn số 831/TCT-TTKT ngày 06/03/2024 gửi Cục Thuế tỉnh Lạng Sơn về việc hoàn thuế GTGT tại Công ty TNHH Ngọc Diệp.</w:t>
      </w:r>
    </w:p>
    <w:p>
      <w:r>
        <w:t>Đề nghị Cục Thuế tỉnh Lạng Sơn căn cứ hồ sơ thực tế, các quy định pháp luật và hướng dẫn tại các công văn nêu trên của Tổng cục Thuế để xử lý hồ sơ hoàn thuế của Công ty TNHH Ngọc Diệp theo đúng quy định pháp luật.</w:t>
      </w:r>
    </w:p>
    <w:p>
      <w:r>
        <w:t>Tổng cục Thuế thông báo để Cục Thuế được biết và thực hiện./.</w:t>
      </w:r>
    </w:p>
    <w:p>
      <w:r>
        <w:t>Nơi nhận:</w:t>
      </w:r>
    </w:p>
    <w:p>
      <w:r>
        <w:t>- Như trên;</w:t>
      </w:r>
    </w:p>
    <w:p>
      <w:r>
        <w:t>- Phó TCTr Vũ Chí Hùng (để b/c);</w:t>
      </w:r>
    </w:p>
    <w:p>
      <w:r>
        <w:t>- Website TCT;</w:t>
      </w:r>
    </w:p>
    <w:p>
      <w:r>
        <w:t>- Lưu: VT, TTKT.</w:t>
      </w:r>
    </w:p>
    <w:p>
      <w:r>
        <w:t>TL. TỔNG CỤC TRƯỞNG</w:t>
      </w:r>
    </w:p>
    <w:p>
      <w:r>
        <w:t>KT. CỤC TRƯỞNG</w:t>
      </w:r>
    </w:p>
    <w:p>
      <w:r>
        <w:t>CỤC THANH TRA - KIỂM TRA THUẾ</w:t>
      </w:r>
    </w:p>
    <w:p>
      <w:r>
        <w:t>PHÓ CỤC TRƯỞNG</w:t>
      </w:r>
    </w:p>
    <w:p>
      <w:r>
        <w:t>Nguyễn Tiến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