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2754/BHXH-CSXH năm 2023 về cấp thẻ bảo hiểm y tế đối với người đang hưởng bảo hiểm xã hội hằng tháng đề nghị cập nhật thông tin nhân thân theo căn cước công dân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2754/BHXH-CSXH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2754/BHXH-CSXH</w:t>
      </w:r>
    </w:p>
    <w:p>
      <w:r>
        <w:t>V/v cấp thẻ BHYT đối với người đang hưởng BHXH hằng tháng đề nghị cập nhật thông tin nhân thân theo CCCD</w:t>
      </w:r>
    </w:p>
    <w:p>
      <w:r>
        <w:t>Hà Nội, ngày 05 tháng 09 năm 2023</w:t>
      </w:r>
    </w:p>
    <w:p>
      <w:r>
        <w:t>Kính gửi:  Bảo hiểm xã hội tỉnh, thành phố trực thuộc Trung ương</w:t>
      </w:r>
    </w:p>
    <w:p>
      <w:r>
        <w:t>Căn cứ Điều 20 Luật Căn cước công dân (CCCD) ngày 20/11/2014; điểm 6 Mục I Phần A Nghị quyết số 125/NQ-CP ngày 29/11/2017 của Chính phủ; Mục 2, Phần II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2030; Để đảm bảo thông tin của người đang hưởng lương hưu, trợ cấp bảo hiểm xã hội (BHXH) và trợ cấp hằng tháng (sau đây gọi chung là người đang hưởng BHXH hằng tháng) do cơ quan BHXH quản lý được xác thực với cơ sở dữ liệu quốc gia về dân cư,  bảo đảm từng bước thay thế các giấy tờ cá nhân trên cơ sở tích hợp, xác thực các thông tin, giấy tờ cá nhân vào Cơ sở dữ liệu quốc gia về dân cư để chỉ cần sử dụng thẻ Căn cước công dân, ứng dụng Định danh điện tử quốc gia (VNeID), trong đó, tập trung thực hiện ngay đối với một số giấy tờ như: Bảo hiểm y tế, bằng lái xe, giấy phép lái xe, mã số chứng chỉ hoặc giấy phép hành nghề, tiêm chủng, y tế, giáo dục, thẻ cán bộ, công chức, viên chức...</w:t>
      </w:r>
    </w:p>
    <w:p>
      <w:r>
        <w:t>Căn cứ nhu cầu thực tiễn của người dân trong việc sử dụng thẻ CCCD vào các giao dịch thủ tục hành chính (TTHC) theo quy định, để thống nhất quản lý người hưởng các chế độ BHXH đảm bảo chặt chẽ, khớp đúng với dữ liệu dân cư quốc gia, thuận tiện trong việc nhận chế độ BHXH hằng tháng qua các tổ chức dịch vụ chi trả, xác nhận hưởng chế độ BHXH… của người hưởng, BHXH Việt Nam đang nghiên cứu, xây dựng quy trình hướng dẫn đồng bộ dữ liệu quản lý người hưởng, cập nhật thông tin nhân thân trên cơ sở dữ liệu quản lý người hưởng BHXH hằng tháng đối với người đang hưởng BHXH hằng tháng nhưng thông tin ghi trong hồ sơ hưởng BHXH hằng tháng không thống nhất với thông tin trong CCCD. Các thông tin đã được cập nhật thống nhất theo CCCD không dùng làm căn cứ để điều chỉnh lại các chế độ BHXH đã được giải quyết.</w:t>
      </w:r>
    </w:p>
    <w:p>
      <w:r>
        <w:t>Trong thời gian xây dựng văn bản hướng dẫn chung về nội dung nêu trên, để đảm bảo quyền lợi khám chữa bệnh của người lao động, BHXH các tỉnh, thành phố trực thuộc Trung ương tiếp tục thực hiện việc điều chỉnh thông tin nhân thân đối với người đang hưởng BHXH hằng tháng do cơ quan BHXH quản lý để đi khám bệnh, chữa bệnh căn cứ trên CCCD theo quy trình quy định tại Quyết định số 888/QĐ-BHXH ngày 16/7/2018 và Quyết định số 490/QĐ-BHXH ngày 28/3/2023 của BHXH Việt Nam.</w:t>
      </w:r>
    </w:p>
    <w:p>
      <w:r>
        <w:t>Căn cứ đề nghị của cá nhân về việc điều chỉnh thông tin họ, tên, chữ đệm; ngày, tháng, năm sinh; giới tính trên thẻ BHYT do có sự khác biệt về thông tin cá nhân tại CCCD mới được cấp và thông tin quản lý người hưởng của cơ quan BHXH, cán bộ Tiếp nhận hồ sơ hướng dẫn người nộp hồ sơ ghi rõ thông tin đề nghị điều chỉnh vào mục 18 của Mẫu tờ khai TK01-TS, cập nhật hồ sơ vào phần mềm TNHS sau đó chuyển phòng/bộ phận Thu - Sổ, thẻ; cán bộ giải quyết TTHC tại phòng/bộ phận Thu - Sổ, thẻ phải thực hiện  kiểm tra thông tin trên CCCD với thông tin trên cơ sở dữ liệu quốc gia về dân cư và cơ sở dữ liệu hộ gia đình của ngành BHXH  trước khi trình cấp thẩm quyền phê duyệt.</w:t>
      </w:r>
    </w:p>
    <w:p>
      <w:r>
        <w:t>Trong quá trình thực hiện nếu có vướng mắc, BHXH tỉnh phản ánh về BHXH Việt Nam để hướng dẫn./.</w:t>
      </w:r>
    </w:p>
    <w:p>
      <w:r>
        <w:t>Nơi nhận:</w:t>
      </w:r>
    </w:p>
    <w:p>
      <w:r>
        <w:t>- Như trên;</w:t>
      </w:r>
    </w:p>
    <w:p>
      <w:r>
        <w:t>- Văn phòng HĐQL BHXH (để b/c);</w:t>
      </w:r>
    </w:p>
    <w:p>
      <w:r>
        <w:t>- Tổng Giám đốc;</w:t>
      </w:r>
    </w:p>
    <w:p>
      <w:r>
        <w:t>- Các Phó Tổng Giám đốc;</w:t>
      </w:r>
    </w:p>
    <w:p>
      <w:r>
        <w:t>- Các đơn vị trực thuộc BHXH Việt Nam;</w:t>
      </w:r>
    </w:p>
    <w:p>
      <w:r>
        <w:t>- Lưu: VT, CSXH.</w:t>
      </w:r>
    </w:p>
    <w:p>
      <w:r>
        <w:t>TL. TỔNG GIÁM ĐỐC</w:t>
      </w:r>
    </w:p>
    <w:p>
      <w:r>
        <w:t>TRƯỞNG BAN THỰC HIỆN CHÍNH SÁCH BHXH</w:t>
      </w:r>
    </w:p>
    <w:p>
      <w:r>
        <w:t>Đỗ Ngọc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