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2749/BCT-TTTN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2749/BCT-TTTN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2749/BCT-TTTN</w:t>
      </w:r>
    </w:p>
    <w:p>
      <w:r>
        <w:t>V/v điều hành kinh doanh xăng dầu</w:t>
      </w:r>
    </w:p>
    <w:p>
      <w:r>
        <w:t>Hà Nội, ngày 25 tháng 4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340/BTC-QLG ngày 24 tháng 4 năm 2024 của Bộ Tài chính tham gia ý kiến về phương án điều hành kinh doanh xăng dầu;</w:t>
      </w:r>
    </w:p>
    <w:p>
      <w:r>
        <w:t>Căn cứ thực tế diễn biến giá thành phẩm xăng dầu thế giới kể từ ngày 17 tháng 4 năm 2024 đến hết ngày 24 tháng 4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17/4/2024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24.226</w:t>
      </w:r>
    </w:p>
    <w:p>
      <w:r>
        <w:t>23.919</w:t>
      </w:r>
    </w:p>
    <w:p>
      <w:r>
        <w:t>-307</w:t>
      </w:r>
    </w:p>
    <w:p>
      <w:r>
        <w:t>-1,27</w:t>
      </w:r>
    </w:p>
    <w:p>
      <w:r>
        <w:t>2. Xăng RON95-III</w:t>
      </w:r>
    </w:p>
    <w:p>
      <w:r>
        <w:t>25.237</w:t>
      </w:r>
    </w:p>
    <w:p>
      <w:r>
        <w:t>24.915</w:t>
      </w:r>
    </w:p>
    <w:p>
      <w:r>
        <w:t>-322</w:t>
      </w:r>
    </w:p>
    <w:p>
      <w:r>
        <w:t>-1,28</w:t>
      </w:r>
    </w:p>
    <w:p>
      <w:r>
        <w:t>3. Dầu điêzen 0.05S</w:t>
      </w:r>
    </w:p>
    <w:p>
      <w:r>
        <w:t>21.446</w:t>
      </w:r>
    </w:p>
    <w:p>
      <w:r>
        <w:t>20.716</w:t>
      </w:r>
    </w:p>
    <w:p>
      <w:r>
        <w:t>-730</w:t>
      </w:r>
    </w:p>
    <w:p>
      <w:r>
        <w:t>-3,40</w:t>
      </w:r>
    </w:p>
    <w:p>
      <w:r>
        <w:t>4. Dầu hỏa</w:t>
      </w:r>
    </w:p>
    <w:p>
      <w:r>
        <w:t>21.416</w:t>
      </w:r>
    </w:p>
    <w:p>
      <w:r>
        <w:t>20.686</w:t>
      </w:r>
    </w:p>
    <w:p>
      <w:r>
        <w:t>-730</w:t>
      </w:r>
    </w:p>
    <w:p>
      <w:r>
        <w:t>-3,41</w:t>
      </w:r>
    </w:p>
    <w:p>
      <w:r>
        <w:t>5. Dầu madút 180CST 3.5S</w:t>
      </w:r>
    </w:p>
    <w:p>
      <w:r>
        <w:t>17.206</w:t>
      </w:r>
    </w:p>
    <w:p>
      <w:r>
        <w:t>17.408</w:t>
      </w:r>
    </w:p>
    <w:p>
      <w:r>
        <w:t>+202</w:t>
      </w:r>
    </w:p>
    <w:p>
      <w:r>
        <w:t>+1,18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23.919 đồng/lít;</w:t>
      </w:r>
    </w:p>
    <w:p>
      <w:r>
        <w:t>- Xăng RON95-III: không cao hơn 24.915 đồng/lít;</w:t>
      </w:r>
    </w:p>
    <w:p>
      <w:r>
        <w:t>- Dầu điêzen 0.05S: không cao hơn 20.716 đồng/lít;</w:t>
      </w:r>
    </w:p>
    <w:p>
      <w:r>
        <w:t>- Dầu hỏa: không cao hơn 20.686 đồng/lít;</w:t>
      </w:r>
    </w:p>
    <w:p>
      <w:r>
        <w:t>- Dầu madút 180CST 3.5S: không cao hơn 17.408 đồng/kg.</w:t>
      </w:r>
    </w:p>
    <w:p>
      <w:r>
        <w:t>3.  Thời gian thực hiện</w:t>
      </w:r>
    </w:p>
    <w:p>
      <w:r>
        <w:t>- Trích lập và chi sử dụng Quỹ Bình ổn giá xăng dầu đối với các mặt hàng xăng dầu tại Mục 1 nêu trên: Áp dụng từ 15 giờ 00’ ngày 25 tháng 4 năm 2024.</w:t>
      </w:r>
    </w:p>
    <w:p>
      <w:r>
        <w:t>- Điều chỉnh giá bán các mặt hàng xăng dầu: Do thương nhân đầu mối kinh doanh xăng dầu, thương nhân phân phối xăng dầu quy định nhưng không sớm hơn 15 giờ 00’ ngày 25 tháng 4 năm 2024 đối với mặt hàng tăng giá, không muộn hơn 15 giờ 00’ ngày 25 tháng 4 năm 2024 đối với mặt hàng giảm giá.</w:t>
      </w:r>
    </w:p>
    <w:p>
      <w:r>
        <w:t>- Kể từ 15 giờ 00’ ngày 25 tháng 4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(17/4/2024 - 24/4/2024)</w:t>
      </w:r>
    </w:p>
    <w:p>
      <w:r>
        <w:t>TT</w:t>
      </w:r>
    </w:p>
    <w:p>
      <w:r>
        <w:t>Ngày</w:t>
      </w:r>
    </w:p>
    <w:p>
      <w:r>
        <w:t>X92</w:t>
      </w:r>
    </w:p>
    <w:p>
      <w:r>
        <w:t>X95</w:t>
      </w:r>
    </w:p>
    <w:p>
      <w:r>
        <w:t>Dầu hỏa</w:t>
      </w:r>
    </w:p>
    <w:p>
      <w:r>
        <w:t>DO 0,05</w:t>
      </w:r>
    </w:p>
    <w:p>
      <w:r>
        <w:t>FO 3,5S</w:t>
      </w:r>
    </w:p>
    <w:p>
      <w:r>
        <w:t>VCB mua CK</w:t>
      </w:r>
    </w:p>
    <w:p>
      <w:r>
        <w:t>VCB bán</w:t>
      </w:r>
    </w:p>
    <w:p>
      <w:r>
        <w:t>1</w:t>
      </w:r>
    </w:p>
    <w:p>
      <w:r>
        <w:t>17/4/24</w:t>
      </w:r>
    </w:p>
    <w:p>
      <w:r>
        <w:t>104.000</w:t>
      </w:r>
    </w:p>
    <w:p>
      <w:r>
        <w:t>108.410</w:t>
      </w:r>
    </w:p>
    <w:p>
      <w:r>
        <w:t>104.150</w:t>
      </w:r>
    </w:p>
    <w:p>
      <w:r>
        <w:t>104.480</w:t>
      </w:r>
    </w:p>
    <w:p>
      <w:r>
        <w:t>516.920</w:t>
      </w:r>
    </w:p>
    <w:p>
      <w:r>
        <w:t>24,830</w:t>
      </w:r>
    </w:p>
    <w:p>
      <w:r>
        <w:t>25,440</w:t>
      </w:r>
    </w:p>
    <w:p>
      <w:r>
        <w:t>2</w:t>
      </w:r>
    </w:p>
    <w:p>
      <w:r>
        <w:t>18/4/24</w:t>
      </w:r>
    </w:p>
    <w:p>
      <w:r>
        <w:t>100.910</w:t>
      </w:r>
    </w:p>
    <w:p>
      <w:r>
        <w:t>105.320</w:t>
      </w:r>
    </w:p>
    <w:p>
      <w:r>
        <w:t>100.230</w:t>
      </w:r>
    </w:p>
    <w:p>
      <w:r>
        <w:t>100.250</w:t>
      </w:r>
    </w:p>
    <w:p>
      <w:r>
        <w:t>511.990</w:t>
      </w:r>
    </w:p>
    <w:p>
      <w:r>
        <w:t>24,830</w:t>
      </w:r>
    </w:p>
    <w:p>
      <w:r>
        <w:t>25,440</w:t>
      </w:r>
    </w:p>
    <w:p>
      <w:r>
        <w:t>3</w:t>
      </w:r>
    </w:p>
    <w:p>
      <w:r>
        <w:t>19/4/24</w:t>
      </w:r>
    </w:p>
    <w:p>
      <w:r>
        <w:t>101.000</w:t>
      </w:r>
    </w:p>
    <w:p>
      <w:r>
        <w:t>105.410</w:t>
      </w:r>
    </w:p>
    <w:p>
      <w:r>
        <w:t>98.720</w:t>
      </w:r>
    </w:p>
    <w:p>
      <w:r>
        <w:t>99.170</w:t>
      </w:r>
    </w:p>
    <w:p>
      <w:r>
        <w:t>515.840</w:t>
      </w:r>
    </w:p>
    <w:p>
      <w:r>
        <w:t>24,830</w:t>
      </w:r>
    </w:p>
    <w:p>
      <w:r>
        <w:t>25,473</w:t>
      </w:r>
    </w:p>
    <w:p>
      <w:r>
        <w:t>4</w:t>
      </w:r>
    </w:p>
    <w:p>
      <w:r>
        <w:t>20/4/24</w:t>
      </w:r>
    </w:p>
    <w:p>
      <w:r>
        <w:t>-</w:t>
      </w:r>
    </w:p>
    <w:p>
      <w:r>
        <w:t>-</w:t>
      </w:r>
    </w:p>
    <w:p>
      <w:r>
        <w:t>-</w:t>
      </w:r>
    </w:p>
    <w:p>
      <w:r>
        <w:t>-</w:t>
      </w:r>
    </w:p>
    <w:p>
      <w:r>
        <w:t>-</w:t>
      </w:r>
    </w:p>
    <w:p>
      <w:r>
        <w:t>-</w:t>
      </w:r>
    </w:p>
    <w:p>
      <w:r>
        <w:t>-</w:t>
      </w:r>
    </w:p>
    <w:p>
      <w:r>
        <w:t>5</w:t>
      </w:r>
    </w:p>
    <w:p>
      <w:r>
        <w:t>21/4/24</w:t>
      </w:r>
    </w:p>
    <w:p>
      <w:r>
        <w:t>-</w:t>
      </w:r>
    </w:p>
    <w:p>
      <w:r>
        <w:t>-</w:t>
      </w:r>
    </w:p>
    <w:p>
      <w:r>
        <w:t>-</w:t>
      </w:r>
    </w:p>
    <w:p>
      <w:r>
        <w:t>-</w:t>
      </w:r>
    </w:p>
    <w:p>
      <w:r>
        <w:t>-</w:t>
      </w:r>
    </w:p>
    <w:p>
      <w:r>
        <w:t>-</w:t>
      </w:r>
    </w:p>
    <w:p>
      <w:r>
        <w:t>-</w:t>
      </w:r>
    </w:p>
    <w:p>
      <w:r>
        <w:t>6</w:t>
      </w:r>
    </w:p>
    <w:p>
      <w:r>
        <w:t>22/4/24</w:t>
      </w:r>
    </w:p>
    <w:p>
      <w:r>
        <w:t>99.950</w:t>
      </w:r>
    </w:p>
    <w:p>
      <w:r>
        <w:t>104.360</w:t>
      </w:r>
    </w:p>
    <w:p>
      <w:r>
        <w:t>98.270</w:t>
      </w:r>
    </w:p>
    <w:p>
      <w:r>
        <w:t>99.160</w:t>
      </w:r>
    </w:p>
    <w:p>
      <w:r>
        <w:t>503.920</w:t>
      </w:r>
    </w:p>
    <w:p>
      <w:r>
        <w:t>25,130</w:t>
      </w:r>
    </w:p>
    <w:p>
      <w:r>
        <w:t>25,485</w:t>
      </w:r>
    </w:p>
    <w:p>
      <w:r>
        <w:t>7</w:t>
      </w:r>
    </w:p>
    <w:p>
      <w:r>
        <w:t>23/4/24</w:t>
      </w:r>
    </w:p>
    <w:p>
      <w:r>
        <w:t>100.530</w:t>
      </w:r>
    </w:p>
    <w:p>
      <w:r>
        <w:t>104.940</w:t>
      </w:r>
    </w:p>
    <w:p>
      <w:r>
        <w:t>99.960</w:t>
      </w:r>
    </w:p>
    <w:p>
      <w:r>
        <w:t>101.390</w:t>
      </w:r>
    </w:p>
    <w:p>
      <w:r>
        <w:t>510.200</w:t>
      </w:r>
    </w:p>
    <w:p>
      <w:r>
        <w:t>25,130</w:t>
      </w:r>
    </w:p>
    <w:p>
      <w:r>
        <w:t>25,488</w:t>
      </w:r>
    </w:p>
    <w:p>
      <w:r>
        <w:t>8</w:t>
      </w:r>
    </w:p>
    <w:p>
      <w:r>
        <w:t>24/4/24</w:t>
      </w:r>
    </w:p>
    <w:p>
      <w:r>
        <w:t>100.640</w:t>
      </w:r>
    </w:p>
    <w:p>
      <w:r>
        <w:t>105.050</w:t>
      </w:r>
    </w:p>
    <w:p>
      <w:r>
        <w:t>99.610</w:t>
      </w:r>
    </w:p>
    <w:p>
      <w:r>
        <w:t>100.900</w:t>
      </w:r>
    </w:p>
    <w:p>
      <w:r>
        <w:t>507.400</w:t>
      </w:r>
    </w:p>
    <w:p>
      <w:r>
        <w:t>25,130</w:t>
      </w:r>
    </w:p>
    <w:p>
      <w:r>
        <w:t>25,487</w:t>
      </w:r>
    </w:p>
    <w:p>
      <w:r>
        <w:t>Bquân</w:t>
      </w:r>
    </w:p>
    <w:p>
      <w:r>
        <w:t>101.172</w:t>
      </w:r>
    </w:p>
    <w:p>
      <w:r>
        <w:t>105.582</w:t>
      </w:r>
    </w:p>
    <w:p>
      <w:r>
        <w:t>100.157</w:t>
      </w:r>
    </w:p>
    <w:p>
      <w:r>
        <w:t>100.892</w:t>
      </w:r>
    </w:p>
    <w:p>
      <w:r>
        <w:t>511.045</w:t>
      </w:r>
    </w:p>
    <w:p>
      <w:r>
        <w:t>24,980</w:t>
      </w:r>
    </w:p>
    <w:p>
      <w:r>
        <w:t>25,469</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