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2748/TCT-CS năm 2024 về cung cấp thông tin phục vụ xác định giá đất cụ thể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 48 /TCT-CS</w:t>
      </w:r>
    </w:p>
    <w:p>
      <w:r>
        <w:t>V/v cung cấp thông tin phục vụ xác định giá đất cụ thể</w:t>
      </w:r>
    </w:p>
    <w:p>
      <w:r>
        <w:t>Hà Nội , ngày  26  tháng  6  năm  2024</w:t>
      </w:r>
    </w:p>
    <w:p>
      <w:r>
        <w:t>Kính gửi:  Cục Thuế thành phố Đà N ẵ ng</w:t>
      </w:r>
    </w:p>
    <w:p>
      <w:r>
        <w:t>Trả lời công văn số 4172/CTDAN-HKDCN ngày 09/5/2024 của Cục Thuế thành phố Đà N ẵ ng về cung cấp thông tin phục vụ xác định giá đất cụ thể, Tổng cục Thuế có ý kiến như sau:</w:t>
      </w:r>
    </w:p>
    <w:p>
      <w:r>
        <w:t>- Tại Điểm a Khoản 2 Điều 2, Điều 18, Điều 99 và Điều 100 Luật Quản lý thuế số 38/2019/QH14 ngày 13/6/2019 của Quốc hội quy định:</w:t>
      </w:r>
    </w:p>
    <w:p>
      <w:r>
        <w:t>“Điều 2   .    Đối tượng áp dụng</w:t>
      </w:r>
    </w:p>
    <w:p>
      <w:r>
        <w:t>2.  Cơ quan quản lý thuế bao    g   ồm:</w:t>
      </w:r>
    </w:p>
    <w:p>
      <w:r>
        <w:t>a) Cơ quan thuế bao gồm Tổng cục Thuế,  C   ụ   c Thuế, Chi c   ụ   c Thuế, Chi c   ụ   c Thuế khu vực;</w:t>
      </w:r>
    </w:p>
    <w:p>
      <w:r>
        <w:t>Điều 18   .    Nhiệm vụ của cơ quan quản lý thuế</w:t>
      </w:r>
    </w:p>
    <w:p>
      <w:r>
        <w:t>1. Tổ chức thực hiện quản lý thu thuế và các khoản thu khác thuộc ngân sách nhà nước theo quy định của pháp luật về thuế và quy định khác của pháp luật có  li ên quan.</w:t>
      </w:r>
    </w:p>
    <w:p>
      <w:r>
        <w:t>2. Tuyên truyền, phổ biến, hướng dẫn pháp luật về thuế; công khai các thủ tục về thuế tại trụ sở, trang thông tin điện tử của cơ quan quản lý thuế và trên các phương tiện thông tin đại ch ú ng.</w:t>
      </w:r>
    </w:p>
    <w:p>
      <w:r>
        <w:t>3. Giải thích, cung cấp thông tin liên quan đến việc x á c định nghĩa vụ thuế cho người nộp thuế; cơ quan thuế c ó  trách nhiệm công khai mức thuế phải nộp của hộ kinh doanh, cá nhân kinh doanh trên địa bàn xã, phường, thị trấn.</w:t>
      </w:r>
    </w:p>
    <w:p>
      <w:r>
        <w:t>4.  Bảo m   ậ   t thông tin của người n   ộ   p thuế, trừ các thông tin cung cấp cho cơ quan có thẩm quyền ho   ặ   c thông tin được công b   ố    công khai theo quy đ   ị   nh của pháp    l   u   ậ   t ...</w:t>
      </w:r>
    </w:p>
    <w:p>
      <w:r>
        <w:t>Điều 99. Bảo mật thông tin người nộp thuế</w:t>
      </w:r>
    </w:p>
    <w:p>
      <w:r>
        <w:t>1.  Cơ quan quản lý thuế , công chức quản lý thuế, người đã là c ô ng chức quản lý thuế, cơ quan cung cấp, trao đ ổ i thông tin người nộp thuế, tổ chức kinh doanh dịch vụ làm thủ tục về thuế  phải    giữ    b   í    m   ậ   t thông tin người n   ộ   p thuế theo quy đ   ị   nh của pháp lu   ậ   t, trừ trườn   g     hợp quy định     tạ   i khoản 2 Điều này và Điều    1   00 của Luật này .</w:t>
      </w:r>
    </w:p>
    <w:p>
      <w:r>
        <w:t>2. Đ ể  phục vụ hoạt động tố tụng, thanh tra, kiểm tra, ki ể m toán trong trường hợp được yêu cầu b ằ ng văn bản, cơ quan quản lý thu ế  c ó  trách nhiệm cung cấp thông tin người nộp thu ế  cho các cơ quan sau đây:</w:t>
      </w:r>
    </w:p>
    <w:p>
      <w:r>
        <w:t>a) Cơ quan điều tra, Viện ki ể m sát, Tòa án;</w:t>
      </w:r>
    </w:p>
    <w:p>
      <w:r>
        <w:t>b) Thanh tra nhà nước, Ki ể m toán nhà nước;</w:t>
      </w:r>
    </w:p>
    <w:p>
      <w:r>
        <w:t>c) Cơ quan quản lý khác của Nhà nước theo quy định của pháp luật;</w:t>
      </w:r>
    </w:p>
    <w:p>
      <w:r>
        <w:t>d) Cơ quan quản lý thuế nước ngoài phù hợp với điều ước quốc tế về thuế mà nước Cộng hòa xã hội chủ nghĩa Việt Nam là thành viên.</w:t>
      </w:r>
    </w:p>
    <w:p>
      <w:r>
        <w:t>Điều 100. Công khai thông tin người nộp thuế</w:t>
      </w:r>
    </w:p>
    <w:p>
      <w:r>
        <w:t>1 . Cơ quan quản lý thuế được công khai thông tin người nộp thuế trong các trường hợp sau đây :</w:t>
      </w:r>
    </w:p>
    <w:p>
      <w:r>
        <w:t>a) Trốn thuế, chây ỳ không nộp tiền thuế và các khoản thu khác thuộc ngân sách nhà nước đúng thời hạn; nợ tiền thuế và các khoản thu khác thuộc ngân sách nhà nước;</w:t>
      </w:r>
    </w:p>
    <w:p>
      <w:r>
        <w:t>b) Vi phạm pháp luật về thuế làm ảnh hưởng đến quyền lợi và nghĩa vụ nộp thuế của tổ chức, cá nhân khác;</w:t>
      </w:r>
    </w:p>
    <w:p>
      <w:r>
        <w:t>c) Không thực hiện yêu cầu của cơ quan quản lý thuế theo quy định của pháp luật. ”</w:t>
      </w:r>
    </w:p>
    <w:p>
      <w:r>
        <w:t>- Tại Khoản 4 và Khoản 5 Điều 1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 quy định:</w:t>
      </w:r>
    </w:p>
    <w:p>
      <w:r>
        <w:t>“Điều    1.     Sửa đổi, bổ sung một số điều của Nghị định số 44/2014/NĐ-CP ngày 15 tháng 5 năm 2014 của Chính phủ quy định về giá đất</w:t>
      </w:r>
    </w:p>
    <w:p>
      <w:r>
        <w:t>4. Bổ sung Điều 5a như sau:</w:t>
      </w:r>
    </w:p>
    <w:p>
      <w:r>
        <w:t>“Điều 5a. Xác định các yếu t   ố     ảnh hưởng đến gi    á    đất trong phương pháp so sánh</w:t>
      </w:r>
    </w:p>
    <w:p>
      <w:r>
        <w:t>...2. Tổ chức có chức năng tư v ấ n xác định giá đất hoặc đơn vị sự nghiệp công có chức năng tư v ấ n xác định giá đất hoặc t ổ  công tác liên ngành được giao nhiệm vụ xác định gi á  đất cụ thể  (sau đây    gọi    là đơn v   ị    xác đ   ị   nh    giá    đất)  đề xuất các yếu t ố   ảnh hưởng đến giá đất, tỷ lệ điều chỉnh đối với từng yếu tố ảnh hưởng đến gi  á  đất trong báo cáo thuyết m i nh xây dựng phương án giá đất làm cơ sở đ ể  cơ quan tài nguyên và môi trường trình Hội đồng thẩm định giá đất cụ thể xem xét, th ố ng nh ấ t làm căn cứ hoàn thiện phương án gi á   đất trình Ủy ban nhân dân cấp có th  ẩ m quyền quyết định.”</w:t>
      </w:r>
    </w:p>
    <w:p>
      <w:r>
        <w:t>5. Bổ sung Điều 5b như sau:</w:t>
      </w:r>
    </w:p>
    <w:p>
      <w:r>
        <w:t>“Điều 5b. Thông tin để áp dụng phương pháp định giá đất</w:t>
      </w:r>
    </w:p>
    <w:p>
      <w:r>
        <w:t>... 7. Văn phòng đăng ký đất đai, đơn vị tổ chức thực hiện việc đ ấ u giá quyền sử dụng đất, đơn vị/tổ chức đ ấ u giá tài sản; cơ quan thu ế , cơ quan nông nghiệp và phát triển nông thôn; sàn giao dịch bất động sản, doanh nghiệp bất động sản; tổ chức có chức năng tư vấn xác định giá đất, doanh nghiệp thẩm định giá đất; tổ chức tín dụng, hiệp hội bất động sản, viện, trung tâm nghiên cứu c ó  trách nhiệm cung cấp thông tin để phục vụ công tác định gi á  đất bằng văn bản hoặc phương thức điện tử trong thời gian không qu á  05 ngày làm việc kể từ ngày có văn bản yêu cầu của đơn vị xác định giá đất. Đơn vị xác định giá đất có trách nhiệm lưu trữ, quản lý và sử dụng thông tin, dữ  l iệu thu thập được theo quy định của pháp luật.”</w:t>
      </w:r>
    </w:p>
    <w:p>
      <w:r>
        <w:t>Căn cứ quy định trên, cơ quan quản lý thuế có nhiệm vụ phải giữ bí mật thông tin về người nộp thuế, trừ các thông tin cung cấp cho cơ quan có thẩm quyền để phục vụ hoạt động t ố  tụng, thanh tra, kiểm tra, kiểm toán trong trường hợp được yêu cầu bằng văn bản hoặc thông tin được công bố công khai theo quy định tại Khoản 2 Điều 99 và Điều 100 Luật Quản lý thuế năm 2019.</w:t>
      </w:r>
    </w:p>
    <w:p>
      <w:r>
        <w:t>Hiện nay, để triển khai thực hiện Luật Đất đai số 31/2024/QH15 ngày 18/01/2024 của Quốc hội có hiệu lực thi hành từ ngày 01/8/2024, Chính phủ đang trình Quốc hội các Nghị định hướng dẫn thi hành Luật Đất đai năm 2024, trong đó có Nghị định quy định về giá đất. Vì vậy, đề nghị Cục Thuế thành phố Đà N ẵ ng thực hiện theo quy định của Luật Quản lý thuế nêu trên, Luật Đất đai số 31/2024/QH15 và các văn bản hướng dẫn thi hành được ban hành và có hiệu lực thi hành.</w:t>
      </w:r>
    </w:p>
    <w:p>
      <w:r>
        <w:t>Tổng cục Thuế trả lời để Cục Th uế thành phố Đà Nẵng biết./.</w:t>
      </w:r>
    </w:p>
    <w:p>
      <w:r>
        <w:t>Nơi nhận:</w:t>
      </w:r>
    </w:p>
    <w:p>
      <w:r>
        <w:t>- Như trên;</w:t>
      </w:r>
    </w:p>
    <w:p>
      <w:r>
        <w:t>- Phó TCTr Đặng Ngọc Minh (để báo cáo);</w:t>
      </w:r>
    </w:p>
    <w:p>
      <w:r>
        <w:t>- Cục Quản lý, giám sát chính sách thuế, phí và lệ phí (BTC);</w:t>
      </w:r>
    </w:p>
    <w:p>
      <w:r>
        <w:t>- Vụ Pháp ch ế (BTC);</w:t>
      </w:r>
    </w:p>
    <w:p>
      <w:r>
        <w:t>- Vụ Pháp chế (TCT);</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