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2740/BNNMT-PC năm 2025 tiếp nhận phản ánh, kiến nghị của các bộ, ngành, địa phương về sắp xếp tổ chức bộ máy và đơn vị hành chính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2740/BNNMT-PC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2740/BNNMT-PC</w:t>
      </w:r>
    </w:p>
    <w:p>
      <w:r>
        <w:t>V/v tiếp nhận phản ánh, kiến nghị của các bộ, ngành, địa phương về sắp xếp tổ chức bộ máy và đơn vị hành chính</w:t>
      </w:r>
    </w:p>
    <w:p>
      <w:r>
        <w:t>Hà Nội, ngày 03 tháng 6 năm 2025</w:t>
      </w:r>
    </w:p>
    <w:p>
      <w:r>
        <w:t>Kính gửi:</w:t>
      </w:r>
    </w:p>
    <w:p>
      <w:r>
        <w:t>- Bộ, cơ quan ngang Bộ, cơ quan thuộc Chính phủ;</w:t>
      </w:r>
    </w:p>
    <w:p>
      <w:r>
        <w:t>- Ủy ban nhân dân các tỉnh, thành phố trực thuộc Trung ương.</w:t>
      </w:r>
    </w:p>
    <w:p>
      <w:r>
        <w:t>Thực hiện Kết luận số 155-KL/TW ngày 17 tháng 5 năm 2025 của Bộ Chính trị, Ban Bí thư về một số nhiệm vụ trọng tâm cần tập trung thực hiện sắp xếp tổ chức bộ máy và đơn vị hành chính từ nay đến 30 tháng 6 năm 2025, Bộ Nông nghiệp và Môi trường đã phân công Bộ phận thường trực để tiếp nhận, hướng dẫn giải đáp các khó khăn, vướng mắc, đề xuất, kiến nghị của các cơ quan, đơn vị, địa phương trong lĩnh vực quản lý nhà nước của Bộ Nông nghiệp và Môi trường.</w:t>
      </w:r>
    </w:p>
    <w:p>
      <w:r>
        <w:t>Bộ Nông nghiệp và Môi trường thiết lập đường dây nóng theo số máy cố định: 0243.7730880 / 0243.7730097.</w:t>
      </w:r>
    </w:p>
    <w:p>
      <w:r>
        <w:t>Bộ Nông nghiệp và Môi trường xin thông báo để các bộ, cơ quan ngang bộ, cơ quan thuộc Chính phủ, Ủy ban nhân dân tỉnh, thành phố trực thuộc Trung ương phối hợp triển khai, bảo đảm tiến độ thực hiện Kết luận số 155-KL/TW ngày 17 tháng 5 năm 2025 của Bộ Chính trị, Ban Bí thư.</w:t>
      </w:r>
    </w:p>
    <w:p>
      <w:r>
        <w:t>Trân trọng cảm ơn./.</w:t>
      </w:r>
    </w:p>
    <w:p>
      <w:r>
        <w:t>Nơi nhận:</w:t>
      </w:r>
    </w:p>
    <w:p>
      <w:r>
        <w:t>- Như trên;</w:t>
      </w:r>
    </w:p>
    <w:p>
      <w:r>
        <w:t>- Thủ tướng Chính phủ (để báo cáo);</w:t>
      </w:r>
    </w:p>
    <w:p>
      <w:r>
        <w:t>- Các Phó Thủ tướng CP (để báo cáo);</w:t>
      </w:r>
    </w:p>
    <w:p>
      <w:r>
        <w:t>- Bộ trưởng Đỗ Đức Duy (để báo cáo);</w:t>
      </w:r>
    </w:p>
    <w:p>
      <w:r>
        <w:t>- Văn phòng Chính phủ;</w:t>
      </w:r>
    </w:p>
    <w:p>
      <w:r>
        <w:t>- Bộ Nội vụ;</w:t>
      </w:r>
    </w:p>
    <w:p>
      <w:r>
        <w:t>- Bộ Tư pháp;</w:t>
      </w:r>
    </w:p>
    <w:p>
      <w:r>
        <w:t>- Các đ/c Thứ trưởng;</w:t>
      </w:r>
    </w:p>
    <w:p>
      <w:r>
        <w:t>- Thủ trưởng các đơn vị trực thuộc Bộ;</w:t>
      </w:r>
    </w:p>
    <w:p>
      <w:r>
        <w:t>- Lưu: VT, PC.</w:t>
      </w:r>
    </w:p>
    <w:p>
      <w:r>
        <w:t>KT. BỘ TRƯỞNG</w:t>
      </w:r>
    </w:p>
    <w:p>
      <w:r>
        <w:t>THỨ TRƯỞNG</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