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27305/SLĐTBXH-LĐ về báo cáo tình hình cho thuê lại lao động năm 2023 do Sở Lao động - Thương binh và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27305/SLĐTBXH-LĐ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SỞ LAO ĐỘNG - THƯƠNG BINH VÀ XÃ HỘI</w:t>
      </w:r>
    </w:p>
    <w:p>
      <w:r>
        <w:t>SỞ LAO ĐỘNG THƯƠNG BINH VÀ XÃ HỘI</w:t>
      </w:r>
    </w:p>
    <w:p>
      <w:r>
        <w:t>-------</w:t>
      </w:r>
    </w:p>
    <w:p>
      <w:r>
        <w:t>CỘNG HÒA XÃ HỘI CHỦ NGHĨA VIỆT NAM</w:t>
      </w:r>
    </w:p>
    <w:p>
      <w:r>
        <w:t>Độc lập - Tự do - Hạnh phúc</w:t>
      </w:r>
    </w:p>
    <w:p>
      <w:r>
        <w:t>---------------</w:t>
      </w:r>
    </w:p>
    <w:p>
      <w:r>
        <w:t>Số: 27305/SLĐTBXH-LĐ</w:t>
      </w:r>
    </w:p>
    <w:p>
      <w:r>
        <w:t>V/v báo cáo tình hình cho thuê lại lao động năm 2023</w:t>
      </w:r>
    </w:p>
    <w:p>
      <w:r>
        <w:t>Thành phố Hồ Chí Minh, ngày 29 tháng 12 năm 2023</w:t>
      </w:r>
    </w:p>
    <w:p>
      <w:r>
        <w:t>Kính gửi:  Các doanh nghiệp hoạt động cho thuê lại lao động trên địa bàn Thành phố Hồ Chí Minh</w:t>
      </w:r>
    </w:p>
    <w:p>
      <w:r>
        <w:t>Thực hiện các quy định tại Mục 5 Chương III Bộ luật Lao động về cho thuê lại lao động, Chương IV Nghị định số 145/2020/NĐ-CP ngày 14 tháng 12 năm 2020 của Chính phủ quy định chi tiết và hướng dẫn thi hành một số điều của Bộ luật Lao động về điều kiện lao động và quan hệ lao động;</w:t>
      </w:r>
    </w:p>
    <w:p>
      <w:r>
        <w:t>Để hoạt động cho thuê lại lao động thực hiện đúng pháp luật, Sở Lao động - Thương binh và Xã hội đề nghị các doanh nghiệp có hoạt động cho thuê lại lao động trên địa bàn Thành phố thực hiện công việc sau:</w:t>
      </w:r>
    </w:p>
    <w:p>
      <w:r>
        <w:t>1.  Rà soát, kiểm tra hoạt động cho thuê lại lao động của doanh nghiệp phù hợp các nguyên tắc hoạt động, danh mục công việc thực hiện cho thuê lại lao động1, đảm bảo quyền, lợi ích hợp pháp của người lao động cho thuê lại, thực hiện đầy đủ trách nhiệm của doanh nghiệp cho thuê lại theo quy định tại Điều 56 Bộ luật Lao động và Điều 31 Nghị định số 145/2020/NĐ-CP.</w:t>
      </w:r>
    </w:p>
    <w:p>
      <w:r>
        <w:t>2.  Rà soát, kiểm tra nội dung của giấy phép hoạt động cho thuê lại lao động đã được cấp (tên doanh nghiệp, địa chỉ trụ sở chính, người đại diện theo pháp luật của doanh nghiệp, thời hạn của giấy phép) đảm bảo phù hợp với Giấy chứng nhận đăng ký doanh nghiệp, thời gian được phép hoạt động. Trường hợp có thay đổi một trong những nội dung của giấy phép đã được cấp, doanh nghiệp có trách nhiệm đề nghị cấp lại giấy phép theo quy định tại Điều 27 Nghị định số 145/2020/NĐ-CP.</w:t>
      </w:r>
    </w:p>
    <w:p>
      <w:r>
        <w:t>Trường hợp giấy phép hoạt động cho thuê lại lao động sắp hết hạn và doanh nghiệp có nhu cầu gia hạn thì phải gửi hồ sơ đề nghị gia hạn giấy phép đến Sở Lao động - Thương binh và Xã hội trước ngày hết hiệu lực của giấy phép ít nhất 60 ngày làm việc, theo quy định tại Điều 26 Bộ luật Lao động.</w:t>
      </w:r>
    </w:p>
    <w:p>
      <w:r>
        <w:t>3.  Đề nghị các doanh nghiệp báo cáo tình hình hoạt động cho thuê lại lao động năm 2023 theo Mẫu số 09/PLIII Phụ lục III ban hành kèm theo Nghị định số 145/2020/NĐ-CP gửi Chủ tịch Ủy ban nhân dân cấp tỉnh, Sở Lao động - Thương binh và Xã hội nơi doanh nghiệp đặt trụ sở chính; đồng thời báo cáo Sở Lao động - Thương binh và Xã hội nơi doanh nghiệp đến hoạt động cho thuê lại lao động về tình hình hoạt động cho thuê lại lao động trên địa bàn đó (đối với trường hợp doanh nghiệp cho thuê lại sang địa bàn cấp tỉnh khác hoạt động).</w:t>
      </w:r>
    </w:p>
    <w:p>
      <w:r>
        <w:t>Doanh nghiệp gửi báo cáo trước ngày 20 tháng 12 năm 2023 về Sở Lao động - Thương binh và Xã hội, địa chỉ số 159 Pasteur, Phường Võ Thị Sáu, Quận 3, Thành phố Hồ Chí Minh hoặc gửi bản scan định dạng .pdf vào hộp thư điện tử ndthuc.sldtbxh@tphcm.gov.vn (điện thoại: Phòng Lao động - Tiền lương - Bảo hiểm xã hội 028.38.225.842-241 hoặc Ông Nguyễn Đức Thức - Chuyên viên 0908.458.709)</w:t>
      </w:r>
    </w:p>
    <w:p>
      <w:r>
        <w:t>Trong quá trình thực hiện nếu gặp khó khăn, vướng mắc liên quan đến hoạt động cho thuê lại lao động, doanh nghiệp phản ánh, báo cáo ngay về Sở Lao động - Thương binh và Xã hội để được hướng dẫn, giải quyết kịp thời./.</w:t>
      </w:r>
    </w:p>
    <w:p>
      <w:r>
        <w:t>Nơi nhận:</w:t>
      </w:r>
    </w:p>
    <w:p>
      <w:r>
        <w:t>- Như trên;</w:t>
      </w:r>
    </w:p>
    <w:p>
      <w:r>
        <w:t>- PCT UBNDTP Dương Anh Đức (để báo cáo);</w:t>
      </w:r>
    </w:p>
    <w:p>
      <w:r>
        <w:t>- BQL các Khu Công nghiệp, Khu Chế xuất;</w:t>
      </w:r>
    </w:p>
    <w:p>
      <w:r>
        <w:t>- BQL Khu Công nghệ cao;</w:t>
      </w:r>
    </w:p>
    <w:p>
      <w:r>
        <w:t>- Phòng LĐTBXH tp Thủ Đức, quận - huyện;</w:t>
      </w:r>
    </w:p>
    <w:p>
      <w:r>
        <w:t>- GĐ Sở, các PGĐ Sở;</w:t>
      </w:r>
    </w:p>
    <w:p>
      <w:r>
        <w:t>- Lưu: VT, P. LĐTLBHXH (ĐT).</w:t>
      </w:r>
    </w:p>
    <w:p>
      <w:r>
        <w:t>KT. GIÁM ĐỐC</w:t>
      </w:r>
    </w:p>
    <w:p>
      <w:r>
        <w:t>PHÓ GIÁM ĐỐC</w:t>
      </w:r>
    </w:p>
    <w:p>
      <w:r>
        <w:t>Nguyễn Tăng Minh</w:t>
      </w:r>
    </w:p>
    <w:p>
      <w:r>
        <w:t>1 Gồm 20 công việc được quy định tại Phụ lục II Nghị định số 145/2020/NĐ-CP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