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2702/VPCP-QHQT năm 2024 nội dung phục vụ Lãnh đạo Chính phủ tiếp và làm việc với Ngân hàng Thế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2702/VPCP-QHQT</w:t>
      </w:r>
    </w:p>
    <w:p>
      <w:r>
        <w:t>V/v nội dung phục vụ Lãnh đạo Chính phủ tiếp và làm việc với Ngân hàng Thế giới</w:t>
      </w:r>
    </w:p>
    <w:p>
      <w:r>
        <w:t>Hà Nội, ngày 23 tháng 4 năm 2024</w:t>
      </w:r>
    </w:p>
    <w:p>
      <w:r>
        <w:t>Kính gửi:</w:t>
      </w:r>
    </w:p>
    <w:p>
      <w:r>
        <w:t>- Các Bộ: Kế hoạch và Đầu tư, Tài chính, Giao thông vận tải, Nông nghiệp và Phát triển nông thôn, Tài nguyên và Môi trường, Xây dựng, Tư pháp, Ngoại giao;</w:t>
      </w:r>
    </w:p>
    <w:p>
      <w:r>
        <w:t>- Ủy ban nhân dân các tỉnh, thành phố: Bình Dương, Long An, Tiền Giang, Bến Tre, Vĩnh Long, Trà Vinh, Hậu Giang, Sóc Trăng, Đồng Tháp, Cần Thơ, An Giang, Kiên Giang, Bạc Liêu, Cà Mau, Thành phố Hồ Chí Minh.</w:t>
      </w:r>
    </w:p>
    <w:p>
      <w:r>
        <w:t>Xét kiến nghị của Bộ Kế hoạch và Đầu tư tại các văn bản số: 2161/BKHĐT-KTĐN ngày 25 tháng 3 năm 2024, 1788/BKHĐT-KTĐN ngày 12 tháng 3 năm 2024 về nội dung phục vụ Lãnh đạo Chính phủ tiếp và làm việc với Ngân hàng Thế giới (WB), Phó Thủ tướng Chính phủ Trần Lưu Quang có ý kiến như sau:</w:t>
      </w:r>
    </w:p>
    <w:p>
      <w:r>
        <w:t>1. Bộ Kế hoạch và Đầu tư, Bộ Tài chính và các bộ, cơ quan, địa phương liên quan triển khai kết quả cuộc họp lần thứ nhất của Tổ Công tác đôn đốc, rà soát, tháo gỡ khó khăn, vướng mắc và thúc đẩy thực hiện dự án vay vốn WB như báo cáo và kiến nghị của Bộ Kế hoạch và Đầu tư tại văn bản số 1788/BKHĐT-KTĐN nêu trên theo chức năng, nhiệm vụ, thẩm quyền.</w:t>
      </w:r>
    </w:p>
    <w:p>
      <w:r>
        <w:t>2. Về phương hướng, nguyên tắc sử dụng vốn vay WB; phê duyệt, đàm phán, ký kết các hiệp định; các giải pháp cụ thể đối với dự án sử dụng vốn vay WB:</w:t>
      </w:r>
    </w:p>
    <w:p>
      <w:r>
        <w:t>- Các bộ, cơ quan, địa phương liên quan thực hiện theo ý kiến chỉ đạo của Phó Thủ tướng Chính phủ tại văn bản số 1973/VPCP-QHQT ngày 26 tháng 3 năm 2024 của Văn phòng Chính phủ về tình hình quan hệ hợp tác và các giải pháp tháo gỡ khó khăn, vướng mắc và thúc đẩy các dự án vay vốn WB.</w:t>
      </w:r>
    </w:p>
    <w:p>
      <w:r>
        <w:t>- Bộ Kế hoạch và Đầu tư chủ trì, phối hợp với Bộ Tài chính và các cơ quan liên quan nghiên cứu, đánh giá cập nhật, so sánh điều kiện vay, chi phí vay, phân tích tổng thể ưu điểm và hạn chế các khoản vay giữa các đối tác phát triển, so với nguồn vốn trong nước để có định hướng cho các cơ quan, địa phương huy động vốn vay thực hiện các dự án ODA, vốn vay ưu đãi nước ngoài trong thời gian tới; báo cáo Thủ tướng Chính phủ trước ngày 27 tháng 4 năm 2024.</w:t>
      </w:r>
    </w:p>
    <w:p>
      <w:r>
        <w:t>3. Các bộ, cơ quan, địa phương liên quan sử dụng vốn vay WB nghiên cứu báo cáo và kiến nghị của Bộ Kế hoạch và Đầu tư tại các văn bản nêu trên, phục vụ công tác chỉ đạo, điều hành và triển khai thực hiện các dự án vay vốn WB, bảo đảm hiệu quả kinh tế - xã hội của dự án, hiệu quả sử dụng vốn vay nước ngoài theo đúng quy định của pháp luật.</w:t>
      </w:r>
    </w:p>
    <w:p>
      <w:r>
        <w:t>4. Về phương án giải quyết khó khăn liên quan đến xác định cơ quan chủ quản dự án do công ty con thuộc doanh nghiệp 100% vốn nhà nước là chủ đầu tư, trong đó có Dự án Tăng cường hệ thống tích hợp năng lượng tái tạo (Dự án REACH): Bộ Kế hoạch và Đầu tư chủ trì, phối hợp với các cơ quan liên quan khẩn trương thực hiện theo ý kiến kết luận của Thường trực Chính phủ tại cuộc họp về rà soát xác định cơ quan chủ quản đối với các dự án điện sử dụng vốn vay ODA, vốn vay ưu đãi nước ngoài tại Thông báo số 147/TB-VPCP ngày 09 tháng 4 năm 2024 của Văn phòng Chính phủ.</w:t>
      </w:r>
    </w:p>
    <w:p>
      <w:r>
        <w:t>5. Về cơ chế tài chính cho vay lại 10% vốn vay nước ngoài đối với các dự án Chống chịu khí hậu và chuyển đổi tổng hợp vùng đồng bằng sông Cửu Long (dự án MERIT) của địa phương: Bộ Tài chính chủ trì, phối hợp với các cơ quan liên quan khẩn trương thực hiện theo ý kiến chỉ đạo của Phó Thủ tướng Chính phủ tại văn bản số 8415/VPCP-QHQT ngày 27 tháng 10 năm 2023 của Văn phòng Chính phủ, báo cáo cấp có thẩm quyền xem xét, quyết định trước ngày 27 tháng 4 năm 2024.</w:t>
      </w:r>
    </w:p>
    <w:p>
      <w:r>
        <w:t>6. Bộ Tài chính nghiên cứu kiến nghị của Bộ Kế hoạch và Đầu tư về giải ngân đồng thời vốn nước ngoài ngân sách trung ương cấp phát và vốn nước ngoài vay lại, báo cáo và kiến nghị Thủ tướng Chính phủ trước ngày 27 tháng 4 năm 2024 về giải pháp tháo gỡ vướng mắc, bảo đảm đúng theo các quy định của pháp luật.</w:t>
      </w:r>
    </w:p>
    <w:p>
      <w:r>
        <w:t>Văn phòng Chính phủ xin thông báo để các bộ, cơ quan, địa phương liên quan biết, thực hiện./.</w:t>
      </w:r>
    </w:p>
    <w:p>
      <w:r>
        <w:t>Nơi nhận:</w:t>
      </w:r>
    </w:p>
    <w:p>
      <w:r>
        <w:t>- Như trên;</w:t>
      </w:r>
    </w:p>
    <w:p>
      <w:r>
        <w:t>- TTg, PTTg Trần Lưu Quang (để b/c);</w:t>
      </w:r>
    </w:p>
    <w:p>
      <w:r>
        <w:t>- VPCP: BTCN, PCN Đỗ Ngọc Huỳnh, các Vụ: KTTH, CN, NN, PL, TH;</w:t>
      </w:r>
    </w:p>
    <w:p>
      <w:r>
        <w:t>- Lưu: VT, QHQT (3b).HN.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