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2688/CT-KTr năm 2025 tăng cường phối hợp, chỉ đạo công tác quản lý thuế đối với hộ, cá nhân cho thuê nhà, văn phòng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2688/CT-KTr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2688/CT-KTr</w:t>
      </w:r>
    </w:p>
    <w:p>
      <w:r>
        <w:t>V/v tăng cường phối hợp, chỉ đạo công tác quản lý thuế đối với hộ, cá nhân cho thuê nhà, văn phòng.</w:t>
      </w:r>
    </w:p>
    <w:p>
      <w:r>
        <w:t>Hà Nội, ngày 25 tháng 7 năm 2025</w:t>
      </w:r>
    </w:p>
    <w:p>
      <w:r>
        <w:t>Kính gửi:     Ủy ban nhân dân các tỉnh, th à nh phố trực thuộc Trung ương.</w:t>
      </w:r>
    </w:p>
    <w:p>
      <w:r>
        <w:t>Thời gian qua, Bộ trưởng Bộ Tài chính đã ký một số công văn, công thư [1] gửi các đồng chí Bí thư, Chủ tịch Ủy ban nhân dân và Ủy ban nhân dân các tỉnh, thành phố trực thuộc Trung ương về việc đề xuất phối hợp chỉ đạo tăng cường công tác quản lý và triển khai một số giải pháp chống thất thu thuế.</w:t>
      </w:r>
    </w:p>
    <w:p>
      <w:r>
        <w:t>Được sự quan tâm, chỉ đạo của các đồng chí Bí thư, Chủ tịch Ủy ban nhân dân các tỉnh, thành phố trực thuộc Trung ương, công tác thu ngân sách nhà nước và việc triển khai một số nhiệm vụ của ngành thuế (như hóa đơn điện tử, hóa đơn điện tử từng lần phát sinh, hóa đơn điện tử khởi tạo từ máy tính tiền, quản lý thuế đối với hộ, cá nhân kinh doanh,...) đã đạt được những kết quả tích cực. Cục Thuế (Bộ Tài chính) trân trọng cám ơn sự quan tâm, chỉ đạo của các đồng chí Bí thư, Chủ tịch Ủy ban nhân dân và sự phối hợp, chia sẻ của các sở, ban, ngành địa phương trong thời gian qua. Nhờ đó, số thu từ thuế được ổn định, tăng cường kỷ cương và ý thức chấp hành pháp luật của các tổ chức, cá nhân. Năm 2024, tổng thu ngân sách nhà nước do cơ quan thuế quản lý cao nhất từ trước đến nay, đạt hơn 1,7 triệu tỷ đồng, số thu từ hộ, cá nhân kinh doanh cũng đạt kết quả đáng khích lệ với 25.953 tỷ đồng, bằng 120% số thu năm 2023. Tuy nhiên, vẫn còn tình trạng các hộ, cá nhân không khai báo, không kê khai hoặc kê khai không đầy đủ doanh thu từ hoạt động cho thuê nhà, văn phòng, mặt bằng,...</w:t>
      </w:r>
    </w:p>
    <w:p>
      <w:r>
        <w:t>Nhằm tiếp tục phát huy các kết quả đạt được trong công tác phối hợp thời gian qua, nâng cao hiệu quả công tác quản lý nhà nước nói chung, công tác quản lý thuế nói riêng, góp phần tạo môi trường kinh doanh bình đẳng, lành mạnh, xử lý nghiêm các trường hợp vi phạm pháp luật về thuế, Cục Thuế kính đề nghị Ủy ban nhân dân các tỉnh, thành phố trực thuộc Trung ương quan tâm, chỉ đạo:</w:t>
      </w:r>
    </w:p>
    <w:p>
      <w:r>
        <w:t>- Ủy ban nhân dân xã, phường, thị trấn, Tổ dân phố phối hợp, chia sẻ thông tin với cơ quan thuế về hộ, cá nhân kinh doanh cho thuê nhà, văn phòng, kinh doanh dịch vụ lưu trú trên địa bàn. Cơ quan thuế có trách nhiệm cung cấp, chia sẻ bản đồ số hộ kinh doanh trên địa bàn, báo cáo Ủy ban và các sở, ban, ngành, trên cơ sở đó, đề nghị Ủy ban nhân dân tỉnh, thành phố chỉ đạo các sở, ban, ngành phối hợp với cơ quan thuế tiến hành kiểm tra, rà soát để xác định doanh thu, mức thuế của các hộ, cá nhân và đôn đốc các hộ, cá nhân thực hiện đầy đủ nghĩa vụ thuế với ngân sách nhà nước theo quy định; Tổ chức tuyên truyền, phổ biến chính sách pháp luật thuế thường xuyên và đa dạng hình thức đến các hộ, cá nhân cho thuê nhà, văn phòng.</w:t>
      </w:r>
    </w:p>
    <w:p>
      <w:r>
        <w:t>- Các sở, ban, ngành, đơn vị có liên quan (như Công an, Xây dựng, Thông tin và Truyền thông, Lực lượng Phòng cháy, chữa cháy,...) tăng cường chia sẻ, kết nối thông tin, cơ sở dữ liệu liên quan đến hộ, cá nhân cho thuê nhà, văn phòng, đồng bộ, chuẩn hóa cơ sở dữ liệu giúp cơ quan thuế quản lý sát với tình hình kinh doanh thực tế tại địa bàn.</w:t>
      </w:r>
    </w:p>
    <w:p>
      <w:r>
        <w:t>Cục Thuế trân trọng đề nghị và rất mong tiếp tục nhận được sự quan tâm, chỉ đạo của Quý Ủy ban./.</w:t>
      </w:r>
    </w:p>
    <w:p>
      <w:r>
        <w:t>Nơi nhận:</w:t>
      </w:r>
    </w:p>
    <w:p>
      <w:r>
        <w:t>- Như trên;</w:t>
      </w:r>
    </w:p>
    <w:p>
      <w:r>
        <w:t>- Bộ trưởng Nguyễn Văn Thắng (để b/c);</w:t>
      </w:r>
    </w:p>
    <w:p>
      <w:r>
        <w:t>- Thứ trưởng Cao Anh Tuấn (để b/c);</w:t>
      </w:r>
    </w:p>
    <w:p>
      <w:r>
        <w:t>- Các đ/c Phó Cục trưởng;</w:t>
      </w:r>
    </w:p>
    <w:p>
      <w:r>
        <w:t>- Thuế các tỉnh, thành phố;</w:t>
      </w:r>
    </w:p>
    <w:p>
      <w:r>
        <w:t>- Lưu: VT, KTr.</w:t>
      </w:r>
    </w:p>
    <w:p>
      <w:r>
        <w:t>CỤC TRƯỞNG</w:t>
      </w:r>
    </w:p>
    <w:p>
      <w:r>
        <w:t>Mai Xuân Thành</w:t>
      </w:r>
    </w:p>
    <w:p>
      <w:r>
        <w:t>[1]  - Công văn số 438/BTC-VP ngày 12/01/2022 gửi Bộ Công an, Bộ Tư pháp và UBND các tỉnh, thành phố trực thuộc Trung ương về việc chống thất thu thuế trong hoạt động kinh doanh, chuyển nhượng BĐS;</w:t>
      </w:r>
    </w:p>
    <w:p>
      <w:r>
        <w:t>- Thư ngày 07/02/2023 của Bộ trưởng Hồ Đức Phớc gửi Bí thư, Chủ tịch UBND các tỉnh, thành phố trực thuộc Trung ương về việc triển khai Hệ thống HĐĐT khởi tạo từ máy tính tiền;</w:t>
      </w:r>
    </w:p>
    <w:p>
      <w:r>
        <w:t>- Công văn số 95/BTC-TCT ngày 04/01/2024 của Bộ Tài chính gửi Bí thư, Chủ tịch UBND các tỉnh, thành phố trực thuộc Trung ương về việc chỉ đạo công tác quản lý thuế đối với hộ kinh doanh;</w:t>
      </w:r>
    </w:p>
    <w:p>
      <w:r>
        <w:t>- Công văn số 5258/BTC-TCT ngày 22/5/2024 của Bộ Tài chính gửi Bí thư, Chủ tịch UBND các tỉnh, thành phố trực thuộc Trung ương về việc phối hợp chỉ đạo trong công tác quản lý thuế;</w:t>
      </w:r>
    </w:p>
    <w:p>
      <w:r>
        <w:t>- Công văn số 12311/BTC-TCT ngày 11/11/2024 của Bộ Tài chính gửi Chủ tịch UBND các tỉnh, thành phố trực thuộc Trung ương về việc phối hợp chỉ đạo tăng cường công tác kiểm tra, giám sát thực hiện quy định về HĐĐT từng lần bán hàng đối với hoạt động kinh doanh, bán lẻ xăng dầu;</w:t>
      </w:r>
    </w:p>
    <w:p>
      <w:r>
        <w:t>- Công văn số 3987/BTC-TCT ngày 31/3/2025 của Bộ Tài chính gửi Bí thư, Chủ tịch UBND các tỉnh, thành phố trực thuộc Trung ương về việc chỉ đạo công tác quản lý thuế đối với hộ, cá nhân kinh doanh: đẩy mạnh triển khai HĐĐT khởi tạo từ máy tính tiền.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