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26844/CTHN-TTHT năm 2024 chính sách thuế đối với hộ kinh doanh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26844/CTHN-TTHT</w:t>
      </w:r>
    </w:p>
    <w:p>
      <w:r>
        <w:t>V/v chính sách thuế đối với hộ kinh doanh</w:t>
      </w:r>
    </w:p>
    <w:p>
      <w:r>
        <w:t>Hà Nội, ngày 09 tháng 05 năm 2024</w:t>
      </w:r>
    </w:p>
    <w:p>
      <w:r>
        <w:t>Kính gửi:  Bà Lưu Thị Hoa Hồng</w:t>
      </w:r>
    </w:p>
    <w:p>
      <w:r>
        <w:t>(Địa chỉ: Phòng 6B11, 343 Phạm Ngũ Lão, Phường Phạm Ngũ Lão, Quận 1, TP Hồ Chí Minh)</w:t>
      </w:r>
    </w:p>
    <w:p>
      <w:r>
        <w:t>Cục Thuế TP Hà Nội nhận được văn bản không số của Bà Lưu Thị Hoa Hồng đề nghị giải đáp vướng mắc về việc đăng ký áp dụng phương pháp kê khai và phát hành hóa đơn điện tử cho hộ kinh doanh. Cục Thuế TP Hà Nội có ý kiến như sau:</w:t>
      </w:r>
    </w:p>
    <w:p>
      <w:r>
        <w:t>- Căn cứ Luật quản lý thuế số 38/2019/QH14 ngày 13/6/2019 của Quốc hội:</w:t>
      </w:r>
    </w:p>
    <w:p>
      <w:r>
        <w:t>+ Tại Khoản 4 Điều 91 quy định áp dụng hóa đơn điện tử khi bán hàng hóa, cung cấp dịch vụ:</w:t>
      </w:r>
    </w:p>
    <w:p>
      <w:r>
        <w:t>“4. Hộ kinh doanh, cá nhân kinh doanh không đáp ứng điều kiện phải sử dụng hóa đơn điện tử có mã của cơ quan thuế quy định tại khoản 1 và khoản 3 Điều này nhưng cần có hóa đơn để giao cho khách hàng hoặc trường hợp doanh nghiệp, tổ chức kinh tế, tổ chức khác được cơ quan thuế chấp nhận cấp hóa đơn điện tử để giao cho khách hàng thì được cơ quan thuế cấp hóa đơn điện tử có mã theo từng lần phát sinh và phải khai thuế, nộp thuế trước khi cơ quan thuế cấp hóa đơn điện tử theo từng lần phát sinh.”</w:t>
      </w:r>
    </w:p>
    <w:p>
      <w:r>
        <w:t>- Căn cứ Nghị định số 123/2020/NĐ-CP ngày 19/10/2020 của Chính phủ quy định về hóa đơn, chứng từ:</w:t>
      </w:r>
    </w:p>
    <w:p>
      <w:r>
        <w:t>+ Tại Điều 13 quy định về áp dụng hóa đơn điện tử khi bán hàng hóa, cung cấp dịch vụ:</w:t>
      </w:r>
    </w:p>
    <w:p>
      <w:r>
        <w:t>“Điều 13. Áp dụng hóa đơn điện tử khi bán hàng hóa, cung cấp dịch vụ</w:t>
      </w:r>
    </w:p>
    <w:p>
      <w:r>
        <w:t>…</w:t>
      </w:r>
    </w:p>
    <w:p>
      <w:r>
        <w:t>2. Quy định về cấp và kê khai xác định nghĩa vụ thuế khi cơ quan thuế cấp hóa đơn điện tử có mã của cơ quan thuế theo từng lần phát sinh như sau:</w:t>
      </w:r>
    </w:p>
    <w:p>
      <w:r>
        <w:t>a) Loại hóa đơn cấp theo từng lần phát sinh</w:t>
      </w:r>
    </w:p>
    <w:p>
      <w:r>
        <w:t>a.1) Cấp hóa đơn điện tử có mã của cơ quan thuế theo từng lần phát sinh là hóa đơn bán hàng trong các trường hợp:</w:t>
      </w:r>
    </w:p>
    <w:p>
      <w:r>
        <w:t>- Hộ, cá nhân kinh doanh theo quy định tại khoản 4 Điều 91 Luật Quản lý thuế số 38/2019/QH14 không đáp ứng điều kiện phải sử dụng hóa đơn điện tử có mã của cơ quan thuế nhưng cần có hóa đơn để giao cho khách hàng;</w:t>
      </w:r>
    </w:p>
    <w:p>
      <w:r>
        <w:t>…</w:t>
      </w:r>
    </w:p>
    <w:p>
      <w:r>
        <w:t>b) Doanh nghiệp, tổ chức kinh tế, tổ chức khác, hộ, cá nhân kinh doanh thuộc trường hợp được cấp hóa đơn điện tử có mã của cơ quan thuế theo từng lần phát sinh gửi đơn đề nghị cấp hóa đơn điện tử có mã của cơ quan thuế theo Mẫu số 06/ĐN-PSĐT Phụ lục IA kèm theo Nghị định này đến cơ quan thuế và truy cập vào hệ thống lập hóa đơn điện tử của cơ quan thuế để lập hóa đơn điện tử.</w:t>
      </w:r>
    </w:p>
    <w:p>
      <w:r>
        <w:t>Sau khi doanh nghiệp, tổ chức, cá nhân đã khai, nộp thuế đầy đủ theo quy định của pháp luật thuế giá trị gia tăng, thu nhập cá nhân, thu nhập doanh nghiệp và các loại thuế, phí khác (nếu có), ngay trong ngày làm việc cơ quan thuế cấp mã của cơ quan thuế trên hóa đơn điện tử do doanh nghiệp, tổ chức, cá nhân lập.</w:t>
      </w:r>
    </w:p>
    <w:p>
      <w:r>
        <w:t>Doanh nghiệp, tổ chức kinh tế, tổ chức khác, hộ, cá nhân kinh doanh tự chịu trách nhiệm về tính chính xác của các thông tin trên hóa đơn điện tử theo từng lần phát sinh được cơ quan thuế cấp mã.</w:t>
      </w:r>
    </w:p>
    <w:p>
      <w:r>
        <w:t>c) Xác định cơ quan thuế cấp hóa đơn điện tử có mã của cơ quan thuế theo từng lần phát sinh.</w:t>
      </w:r>
    </w:p>
    <w:p>
      <w:r>
        <w:t>…</w:t>
      </w:r>
    </w:p>
    <w:p>
      <w:r>
        <w:t>c.2) Đối với hộ, cá nhân kinh doanh:</w:t>
      </w:r>
    </w:p>
    <w:p>
      <w:r>
        <w:t>- Đối với hộ, cá nhân kinh doanh có địa điểm kinh doanh cố định: Hộ, cá nhân kinh doanh nộp hồ sơ đề nghị cấp hóa đơn điện tử có mã của cơ quan thuế theo từng lần phát sinh tại Chi cục Thuế quản lý nơi hộ, cá nhân kinh doanh tiến hành hoạt động kinh doanh.</w:t>
      </w:r>
    </w:p>
    <w:p>
      <w:r>
        <w:t>- Đối với hộ, cá nhân kinh doanh không có địa điểm kinh doanh cố định: Hộ, cá nhân kinh doanh nộp hồ sơ đề nghị cấp hóa đơn điện tử có mã của cơ quan thuế theo từng lần phát sinh tại Chi cục Thuế nơi cá nhân cư trú hoặc nơi hộ, cá nhân đăng ký kinh doanh.</w:t>
      </w:r>
    </w:p>
    <w:p>
      <w:r>
        <w:t>…"</w:t>
      </w:r>
    </w:p>
    <w:p>
      <w:r>
        <w:t>+ Tại Khoản 1 Điều 15 quy định về đăng ký sử dụng hóa đơn điện tử:</w:t>
      </w:r>
    </w:p>
    <w:p>
      <w:r>
        <w:t>“1. Doanh nghiệp, tổ chức kinh tế, tổ chức khác, hộ, cá nhân kinh doanh không thuộc đối tượng ngừng sử dụng hóa đơn theo quy định tại khoản 1 Điều 16 Nghị định này đăng ký sử dụng hóa đơn điện tử (bao gồm cả đăng ký hóa đơn điện tử bán tài sản công, hóa đơn điện tử bán hàng dự trữ quốc gia) thông qua tổ chức cung cấp dịch vụ hóa đơn điện tử.</w:t>
      </w:r>
    </w:p>
    <w:p>
      <w:r>
        <w:t>…</w:t>
      </w:r>
    </w:p>
    <w:p>
      <w:r>
        <w:t>Nội dung thông tin đăng ký theo Mẫu số 01/ĐKTĐ-HĐĐT Phụ lục IA ban hành kèm theo Nghị định này.</w:t>
      </w:r>
    </w:p>
    <w:p>
      <w:r>
        <w:t>…"</w:t>
      </w:r>
    </w:p>
    <w:p>
      <w:r>
        <w:t>- Căn cứ Thông tư số 78/2021/TT-BTC ngày 17/9/2021 của Bộ Tài chính hướng dẫn thực hiện một số điều của Luật Quản lý thuế ngày 13 tháng 6 năm 2019, Nghị định số 123/2020/NĐ-CP ngày 19 tháng 10 năm 2020 của Chính phủ quy định về hóa đơn, chứng từ:</w:t>
      </w:r>
    </w:p>
    <w:p>
      <w:r>
        <w:t>+ Tại Khoản 2 Điều 6 quy định về áp dụng hóa đơn điện tử với hộ, cá nhân kinh doanh:</w:t>
      </w:r>
    </w:p>
    <w:p>
      <w:r>
        <w:t>“2. Hộ kinh doanh, cá nhân kinh doanh sử dụng hóa đơn điện tử bao gồm:</w:t>
      </w:r>
    </w:p>
    <w:p>
      <w:r>
        <w:t>a) Hộ kinh doanh, cá nhân kinh doanh nộp thuế theo phương pháp kê khai phải sử dụng hóa đơn điện tử;</w:t>
      </w:r>
    </w:p>
    <w:p>
      <w:r>
        <w:t>b) Hộ kinh doanh, cá nhân kinh doanh nộp thuế theo phương pháp khoán nếu có yêu cầu sử dụng hóa đơn thì cơ quan thuế cấp lẻ hóa đơn điện tử theo từng lần phát sinh;</w:t>
      </w:r>
    </w:p>
    <w:p>
      <w:r>
        <w:t>c) Hộ kinh doanh, cá nhân kinh doanh khai thuế theo từng lần phát sinh nếu có yêu cầu sử dụng hóa đơn thì cơ quan thuế cấp lẻ hóa đơn điện tử theo từng lần phát sinh.”</w:t>
      </w:r>
    </w:p>
    <w:p>
      <w:r>
        <w:t>- Căn cứ Thông tư số 40/2021/TT-BTC ngày 01/6/2021 của Bộ Tài chính hướng dẫn thuế giá trị gia tăng, thuế thu nhập cá nhân và quản lý thuế đối với hộ kinh doanh, cá nhân kinh doanh:</w:t>
      </w:r>
    </w:p>
    <w:p>
      <w:r>
        <w:t>+ Tại Điều 2 quy định đối tượng áp dụng</w:t>
      </w:r>
    </w:p>
    <w:p>
      <w:r>
        <w:t>“1. Hộ kinh doanh, cá nhân kinh doanh là cá nhân cư trú có hoạt động sản xuất, kinh doanh hàng hóa,  dịch vụ  thuộc tất cả các lĩnh vực, ngành nghề sản xuất, kinh doanh theo quy định của pháp luật, bao gồm cả một số trường hợp sau:</w:t>
      </w:r>
    </w:p>
    <w:p>
      <w:r>
        <w:t>…"</w:t>
      </w:r>
    </w:p>
    <w:p>
      <w:r>
        <w:t>+ Tại Khoản 2,3,4 Điều 3 quy định giải thích từ ngữ:</w:t>
      </w:r>
    </w:p>
    <w:p>
      <w:r>
        <w:t>“2. “Hộ kinh doanh, cá nhân kinh doanh quy mô lớn" là hộ kinh doanh, cá nhân kinh doanh có quy mô về doanh thu, lao động đáp ứng từ mức cao nhất về tiêu chí của doanh nghiệp siêu nhỏ trở lên, cụ thể như sau: hộ kinh doanh, cá nhân kinh doanh trong lĩnh vực nông nghiệp, lâm nghiệp, thủy sản và lĩnh vực công nghiệp, xây dựng có số lao động tham gia bảo hiểm xã hội bình quân năm từ 10 người trở lên hoặc tổng doanh thu của năm trước liền kề từ 3 tỷ đồng trở lên; hộ kinh doanh, cá nhân kinh doanh trong lĩnh vực thương mại, dịch vụ có số lao động tham gia bảo hiểm xã hội bình quân năm từ 10 người trở lên hoặc tổng doanh thu của năm trước liền kề từ 10 tỷ đồng trở lên.</w:t>
      </w:r>
    </w:p>
    <w:p>
      <w:r>
        <w:t>3. “Phương pháp kê khai ” là phương pháp khai thuế, tính thuế theo tỷ lệ trên doanh thu thực tế phát sinh theo kỳ tháng hoặc quý.</w:t>
      </w:r>
    </w:p>
    <w:p>
      <w:r>
        <w:t>4. “Hộ kinh doanh, cá nhân kinh doanh nộp thuế theo phương pháp kê khai” là hộ kinh doanh, cá nhân kinh doanh quy mô lớn; hộ kinh doanh, cá nhân kinh doanh chưa đáp ứng quy mô lớn nhưng lựa chọn nộp thuế theo phương pháp kê khai. ”</w:t>
      </w:r>
    </w:p>
    <w:p>
      <w:r>
        <w:t>+ Tại Khoản 2 Điều 4 quy định nguyên tắc tính thuế:</w:t>
      </w:r>
    </w:p>
    <w:p>
      <w:r>
        <w:t>+ Tại Điều 5 quy định phương pháp tính thuế đối với hộ kinh doanh, cá nhân kinh doanh nộp thuế theo phương pháp kê khai:</w:t>
      </w:r>
    </w:p>
    <w:p>
      <w:r>
        <w:t>“1. Phương pháp kê khai áp dụng đối với hộ kinh doanh cá nhân kinh doanh quy mô lớn; và hộ kinh doanh, cá nhân kinh doanh chưa đáp ứng quy mô lớn nhưng lựa chọn nộp thuế theo phương pháp kê khai.</w:t>
      </w:r>
    </w:p>
    <w:p>
      <w:r>
        <w:t>…</w:t>
      </w:r>
    </w:p>
    <w:p>
      <w:r>
        <w:t>3. Hộ kinh doanh, cá nhân kinh doanh nộp thuế theo phương pháp kê khai nếu xác định doanh thu tính thuế không phù hợp thực tế thì cơ quan thuế thực hiện ấn định doanh thu tính thuế theo quy định tại Điều 50 Luật Quản lý thuế.</w:t>
      </w:r>
    </w:p>
    <w:p>
      <w:r>
        <w:t>4. Hộ kinh doanh, cá nhân kinh doanh nộp thuế theo phương pháp kê khai phải thực hiện chế độ kế toán, hóa đơn, chứng từ. Trường hợp hộ kinh doanh, cá nhân kinh doanh trong lĩnh vực, ngành nghề có căn cứ xác định được doanh thu theo xác nhận của cơ quan chức năng thì không phải thực hiện chế độ kế toán.</w:t>
      </w:r>
    </w:p>
    <w:p>
      <w:r>
        <w:t>…"</w:t>
      </w:r>
    </w:p>
    <w:p>
      <w:r>
        <w:t>+ Tại Điều 7 quy định phương pháp tính thuế đối với hộ kinh doanh, cá nhân kinh doanh nộp thuế theo phương pháp khoán:</w:t>
      </w:r>
    </w:p>
    <w:p>
      <w:r>
        <w:t>"…</w:t>
      </w:r>
    </w:p>
    <w:p>
      <w:r>
        <w:t>2. Hộ kinh doanh, cá nhân kinh doanh nộp thuế theo phương pháp khoán (Hộ khoán) không phải thực hiện chế độ kế toán. Hộ khoán sử dụng hóa đơn lẻ phải lưu trữ và xuất trình cho cơ quan thuế các hóa đơn, chứng từ, hợp đồng, hồ sơ chứng minh hàng hóa, dịch vụ hợp pháp khi đề nghị cấp, bán lẻ hóa đơn theo từng lần phát sinh. Riêng trường hợp hộ khoán kinh doanh tại chợ biên giới, chợ cửa khẩu, chợ trong khu kinh tế cửa khẩu trên lãnh thổ Việt Nam phải thực hiện việc lưu trữ hóa đơn, chứng từ, hợp đồng, hồ sơ chứng minh hàng hóa hợp pháp và xuất trình khi cơ quan quản lý nhà nước có thẩm quyền yêu cầu.</w:t>
      </w:r>
    </w:p>
    <w:p>
      <w:r>
        <w:t>…"</w:t>
      </w:r>
    </w:p>
    <w:p>
      <w:r>
        <w:t>+ Tại Điều 11 quy định quản lý thuế đối với hộ kinh doanh, cá nhân kinh doanh nộp thuế theo phương pháp kê khai:</w:t>
      </w:r>
    </w:p>
    <w:p>
      <w:r>
        <w:t>+ Tại Điều 13 quy định quản lý thuế đối với hộ khoán:</w:t>
      </w:r>
    </w:p>
    <w:p>
      <w:r>
        <w:t>- Căn cứ Thông tư số 88/2021/TT-BTC ngày 11/10/2021 của Bộ Tài chính hướng dẫn chế độ kế toán cho các hộ kinh doanh, cá nhân kinh doanh:</w:t>
      </w:r>
    </w:p>
    <w:p>
      <w:r>
        <w:t>- Căn cứ Nghị định số 01/2021/NĐ-CP ngày 04/01/2021 của Chính phủ hướng dẫn về đăng ký doanh nghiệp:</w:t>
      </w:r>
    </w:p>
    <w:p>
      <w:r>
        <w:t>+ Tại Khoản 1 Điều 87 quy định về đăng ký hộ kinh doanh:</w:t>
      </w:r>
    </w:p>
    <w:p>
      <w:r>
        <w:t>- Căn cứ Khoản 1 Điều 1 Thông tư số 02/2023/TT-BKHĐT ngày 18/04/2023 của Bộ Kế hoạch Đầu tư hướng dẫn về đăng ký doanh nghiệp:</w:t>
      </w:r>
    </w:p>
    <w:p>
      <w:r>
        <w:t>Căn cứ các quy định trên, với nội dung hỏi của Bà Lưu Thị Hoa Hồng, Cục Thuế TP Hà Nội hướng dẫn như sau:</w:t>
      </w:r>
    </w:p>
    <w:p>
      <w:r>
        <w:t>- Về phương pháp tính thuế:  phương pháp kê khai áp dụng đối với hộ kinh doanh quy mô lớn và hộ kinh doanh chưa đáp ứng quy mô lớn nhưng lựa chọn nộp thuế theo phương pháp kê khai. Hộ kinh doanh nộp thuế theo phương pháp kê khai phải thực hiện chế độ kế toán, hóa đơn, chứng từ theo quy định của pháp luật. Hộ kinh doanh nộp thuế theo phương pháp kê khai nếu xác định doanh thu tính thuế không phù hợp thực tế thì cơ quan thuế thực hiện ấn định doanh thu tính thuế.</w:t>
      </w:r>
    </w:p>
    <w:p>
      <w:r>
        <w:t>-  Về hóa đơn:</w:t>
      </w:r>
    </w:p>
    <w:p>
      <w:r>
        <w:t>Trường hợp hộ kinh doanh nộp thuế phương pháp kê khai: được đăng ký sử dụng hóa đơn điện tử theo Khoản 1 Điều 15 Nghị định số 123/2020/NĐ-CP ngày 19/10/2020 của Chính phủ.</w:t>
      </w:r>
    </w:p>
    <w:p>
      <w:r>
        <w:t>Trường hợp hộ kinh doanh không nộp thuế phương pháp kê khai thì đề nghị cấp hóa đơn điện tử có mã của cơ quan thuế theo từng lần phát sinh theo hướng dẫn tại khoản 2 Điều 13 Nghị định số 123/2020/NĐ-CP ngày 19/10/2020 của Chính phủ.</w:t>
      </w:r>
    </w:p>
    <w:p>
      <w:r>
        <w:t>Trong quá trình thực hiện chính sách thuế, trường hợp còn vướng mắc, đề nghị Độc giả cung cấp hồ sơ liên quan đến vướng mắc và liên hệ với cơ quan thuế quản lý trực tiếp để được hướng dẫn cụ thể.</w:t>
      </w:r>
    </w:p>
    <w:p>
      <w:r>
        <w:t>Cục Thuế TP Hà Nội trả lời để Bà Lưu Thị Hoa Hồng được biết và thực hiện./.</w:t>
      </w:r>
    </w:p>
    <w:p>
      <w:r>
        <w:t>Nơi nhận:</w:t>
      </w:r>
    </w:p>
    <w:p>
      <w:r>
        <w:t>- Như trên;</w:t>
      </w:r>
    </w:p>
    <w:p>
      <w:r>
        <w:t>- Phòng CNTK;</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