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2684/VPCP-TH năm 2024 chỉ đạo xử lý vấn đề báo chí phản ánh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2684/VPCP-TH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2684/VPCP-TH</w:t>
      </w:r>
    </w:p>
    <w:p>
      <w:r>
        <w:t>V/v chỉ đạo xử lý vấn đề báo chí phản ánh</w:t>
      </w:r>
    </w:p>
    <w:p>
      <w:r>
        <w:t>Hà Nội , ngày  23  tháng  4  năm  2024</w:t>
      </w:r>
    </w:p>
    <w:p>
      <w:r>
        <w:t>Kính gửi:</w:t>
      </w:r>
    </w:p>
    <w:p>
      <w:r>
        <w:t>- Bộ Công Thương;</w:t>
      </w:r>
    </w:p>
    <w:p>
      <w:r>
        <w:t>- Bộ Tài chính.</w:t>
      </w:r>
    </w:p>
    <w:p>
      <w:r>
        <w:t>Văn phòng Chính phủ có Báo cáo số 1309/BC-VPCP ngày 14 tháng 4 năm 2024, trong đó tóm tắt bài viết về việc lượng nhập khẩu thép cán nóng (HRC) tăng mạnh lên hơn 9,6 triệu tấn, chủ yếu là từ Trung Quốc và  Ấ n Độ, đăng trên Báo Kinh tế đô thị ngày 09 tháng 4 năm 2014  (Bản chụp bài b á o kèm theo)  . V ề vấn đề này, Phó Thủ tướng Chính phủ Lê Minh Khái có ý kiến chỉ đạo như sau:</w:t>
      </w:r>
    </w:p>
    <w:p>
      <w:r>
        <w:t>Giao Bộ Công Thương chủ trì, phối h ợ p với Bộ Tài chính và các cơ quan liên quan rà soát, nắm tình hình gia tăng nhập khẩu thép cán nóng thời gian vừa qua để chủ động thực hiện biện pháp phù hợp, kịp thời, hiệu quả theo thẩm quyền và quy định pháp luật, bảo vệ lợi ích chính đáng ngành sản xuất trong nước phù hợp với thông  lệ  quốc tế và môi trường cạnh tranh bình đẳng.</w:t>
      </w:r>
    </w:p>
    <w:p>
      <w:r>
        <w:t>Văn phòng Chính phủ thông báo để biết, thực hiện./.</w:t>
      </w:r>
    </w:p>
    <w:p>
      <w:r>
        <w:t>Nơi nhận:</w:t>
      </w:r>
    </w:p>
    <w:p>
      <w:r>
        <w:t>- Như trên;</w:t>
      </w:r>
    </w:p>
    <w:p>
      <w:r>
        <w:t>- TTg, PTTg Lê Minh Khái (đ ể  báo cáo);</w:t>
      </w:r>
    </w:p>
    <w:p>
      <w:r>
        <w:t>- VPCP: BTCN, các PCN, Vụ KTTH, C ổ ng TTĐT;</w:t>
      </w:r>
    </w:p>
    <w:p>
      <w:r>
        <w:t>- Lưu: VT, TH .  T r</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