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2657/BYT-ATTP năm 2025 tăng cường quản lý an toàn thực phẩm, ngăn ngừa thực phẩm giả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2657/BYT-ATTP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05/05/2025</w:t>
            </w:r>
          </w:p>
        </w:tc>
      </w:tr>
      <w:tr>
        <w:tc>
          <w:tcPr>
            <w:tcW w:type="dxa" w:w="4320"/>
          </w:tcPr>
          <w:p>
            <w:r>
              <w:t>Ngày hiệu lực</w:t>
            </w:r>
          </w:p>
        </w:tc>
        <w:tc>
          <w:tcPr>
            <w:tcW w:type="dxa" w:w="4320"/>
          </w:tcPr>
          <w:p>
            <w:r>
              <w:t>05/05/2025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2657/BYT-ATTP</w:t>
      </w:r>
    </w:p>
    <w:p>
      <w:r>
        <w:t>V/v tăng cường quản lý an toàn thực phẩm, ngăn ngừa thực phẩm giả</w:t>
      </w:r>
    </w:p>
    <w:p>
      <w:r>
        <w:t>Hà Nội, ngày 05 tháng 5 năm 2025</w:t>
      </w:r>
    </w:p>
    <w:p>
      <w:r>
        <w:t>Kính gửi:</w:t>
      </w:r>
    </w:p>
    <w:p>
      <w:r>
        <w:t>- Bộ Công Thương;</w:t>
      </w:r>
    </w:p>
    <w:p>
      <w:r>
        <w:t>- Bộ Nông nghiệp và Môi trường;</w:t>
      </w:r>
    </w:p>
    <w:p>
      <w:r>
        <w:t>- Bộ Văn hóa, Thể thao và Du lịch;</w:t>
      </w:r>
    </w:p>
    <w:p>
      <w:r>
        <w:t>- UBND các tỉnh/thành phố trực thuộc Trung ương.</w:t>
      </w:r>
    </w:p>
    <w:p>
      <w:r>
        <w:t>Trong thời gian vừa qua, tình trạng sản xuất, kinh doanh thực phẩm giả có diễn biến phức tạp, trong đó nổi lên là hành vi sản xuất, kinh doanh sữa giả, mì chính giả, dầu ăn giả, thực phẩm bảo vệ sức khỏe giả... gây hoang mang trong dư luận do người tiêu dùng đã lỡ mua và sử dụng các sản phẩm này. Thực hiện chỉ đạo của Thủ tướng Chính phủ tại Công điện số 40/CĐ-TTg ngày 17/4/2025 về xử lý vụ việc sản xuất, phân phối sữa giả; Bộ Y tế - Thường trực Ban chỉ đạo liên ngành Trung ương về an toàn thực phẩm đề nghị các thành viên Ban chỉ đạo liên ngành Trung ương về an toàn thực phẩm và Ủy ban nhân dân các tỉnh/thành phố trực thuộc Trung ương căn cứ lĩnh vực được phân công quản lý về an toàn thực phẩm, khẩn trương triển khai thực hiện các nội dung sau:</w:t>
      </w:r>
    </w:p>
    <w:p>
      <w:r>
        <w:t>1. Tăng cường công tác quản lý thị trường, thanh tra, kiểm tra đối với các sản phẩm thực phẩm trên thị trường, tập trung phát hiện các nguyên liệu không rõ nguồn gốc, thực phẩm giả, sữa giả, thực phẩm bảo vệ sức khỏe giả, thực phẩm kém chất lượng, thực phẩm chưa thực hiện thủ tục tự công bố/đăng ký bản công bố trên thị trường nhằm kịp thời phát hiện, ngăn chặn và xử lý nghiêm các vi phạm.</w:t>
      </w:r>
    </w:p>
    <w:p>
      <w:r>
        <w:t>2. Tăng cường rà soát, xử lý theo quy định của pháp luật đối với các hành vi vi phạm về quảng cáo thực phẩm trên môi trường mạng hoặc trên các phương tiện thông tin đại chúng khác; tăng cường thông tin, tuyên truyền các quy định của pháp luật về bảo đảm an toàn thực phẩm nhằm nâng cao nhận thức của người tiêu dùng trong lựa chọn, mua và sử dụng các sản phẩm thực phẩm.</w:t>
      </w:r>
    </w:p>
    <w:p>
      <w:r>
        <w:t>3. Rà soát quy định về bảo đảm an toàn thực phẩm đối với các sản phẩm thực phẩm, đặc biệt đối với sản phẩm sữa, sản phẩm dinh dưỡng, thực phẩm chức năng; chủ động sửa đổi hoặc đề xuất cấp có thẩm quyền sửa đổi các quy định hiện hành trong trường hợp cần thiết nhằm nâng cao hiệu lực, hiệu quả công tác quản lý an toàn thực phẩm.</w:t>
      </w:r>
    </w:p>
    <w:p>
      <w:r>
        <w:t>Trân trọng./.</w:t>
      </w:r>
    </w:p>
    <w:p>
      <w:r>
        <w:t>Nơi nhận:</w:t>
      </w:r>
    </w:p>
    <w:p>
      <w:r>
        <w:t>- Như trên;</w:t>
      </w:r>
    </w:p>
    <w:p>
      <w:r>
        <w:t>- Phó Thủ tướng Lê Thành Long (để báo cáo);</w:t>
      </w:r>
    </w:p>
    <w:p>
      <w:r>
        <w:t>- Bộ trưởng (để báo cáo);</w:t>
      </w:r>
    </w:p>
    <w:p>
      <w:r>
        <w:t>- Văn phòng Chính phủ;</w:t>
      </w:r>
    </w:p>
    <w:p>
      <w:r>
        <w:t>- Sở Y tế các tỉnh/TP trực thuộc TƯ (để thực hiện);</w:t>
      </w:r>
    </w:p>
    <w:p>
      <w:r>
        <w:t>- Sở ATTP TP. Hồ Chí Minh, Ban QL ATTP TP. Đà Nẵng (để thực hiện);</w:t>
      </w:r>
    </w:p>
    <w:p>
      <w:r>
        <w:t>- Lưu: VT, ATTP.</w:t>
      </w:r>
    </w:p>
    <w:p>
      <w:r>
        <w:t>KT. BỘ TRƯỞNG</w:t>
      </w:r>
    </w:p>
    <w:p>
      <w:r>
        <w:t>THỨ TRƯỞNG</w:t>
      </w:r>
    </w:p>
    <w:p>
      <w:r>
        <w:t>Đỗ Xuân Tuyên</w:t>
      </w:r>
    </w:p>
    <w:p>
      <w:r>
        <w:t>ỦY VIÊN THƯỜNG TRỰC BAN CHỈ ĐẠO</w:t>
      </w:r>
    </w:p>
    <w:p>
      <w:r>
        <w:t>LIÊN NGÀNH TRUNG ƯƠNG VỀ AN TOÀN THỰC PHẨM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