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26519/CHQ-GSQL năm 2025 vướng mắc hoạt động xuất nhập khẩu tại chỗ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26519/CHQ-GSQL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29/09/2025</w:t>
            </w:r>
          </w:p>
        </w:tc>
      </w:tr>
      <w:tr>
        <w:tc>
          <w:tcPr>
            <w:tcW w:type="dxa" w:w="4320"/>
          </w:tcPr>
          <w:p>
            <w:r>
              <w:t>Ngày hiệu lực</w:t>
            </w:r>
          </w:p>
        </w:tc>
        <w:tc>
          <w:tcPr>
            <w:tcW w:type="dxa" w:w="4320"/>
          </w:tcPr>
          <w:p>
            <w:r>
              <w:t>29/09/2025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26519/CHQ-GSQL</w:t>
      </w:r>
    </w:p>
    <w:p>
      <w:r>
        <w:t>V/v vướng mắc hoạt động xuất nhập khẩu tại chỗ</w:t>
      </w:r>
    </w:p>
    <w:p>
      <w:r>
        <w:t>Hà Nội, ngày 29 tháng 9 năm 2025</w:t>
      </w:r>
    </w:p>
    <w:p>
      <w:r>
        <w:t>Kính gửi:  Cục Thuế.</w:t>
      </w:r>
    </w:p>
    <w:p>
      <w:r>
        <w:t>Trả lời Phiếu lấy ý kiến số 6894/CT-CS ngày 23/9/2025 của Cục Thuế về việc tham gia dự thảo công văn trả lời Thuế tỉnh Khánh Hòa liên quan đến hoàn thuế đối với người nộp thuế có hoạt động xuất nhập khẩu tại chỗ, Cục Hải quan có ý kiến như sau:</w:t>
      </w:r>
    </w:p>
    <w:p>
      <w:r>
        <w:t>Khoản 3 Điều 10 Luật số 90/2025/QH15 ngày 25/6/2025 quy định:  “Hàng hóa xuất khẩu, nhập khẩu tại chỗ thuộc tờ khai hải quan đã đăng ký nhưng chưa hoàn thành thủ tục hải quan trước thời điểm Luật này có hiệu lực thi hành được áp dụng quy định tại khoản 3 Điều 3 của Luật này.” . Luật số 90/2025/QH15 không áp dụng cho các tờ khai xuất khẩu, nhập khẩu tại chỗ đã hoàn thành thủ tục hải quan trước thời điểm Luật này có hiệu lực (01/7/2025).</w:t>
      </w:r>
    </w:p>
    <w:p>
      <w:r>
        <w:t>Do đó, Cục Hải quan thống nhất với nội dung dự thảo công văn trả lời Thuế tỉnh Khánh Hòa gửi kèm Phiếu lấy ý kiến số 6894/CT-CS dẫn trên. Theo đó, các tờ khai xuất khẩu, nhập khẩu tại chỗ đã hoàn thành thủ tục trước ngày 01/7/2025 thì không thuộc đối tượng áp dụng quy định tại khoản 3 Điều 3 Luật số 90/2025/QH15.</w:t>
      </w:r>
    </w:p>
    <w:p>
      <w:r>
        <w:t>Cục Hải quan có ý kiến để Cục Thuế tổng hợp.</w:t>
      </w:r>
    </w:p>
    <w:p>
      <w:r>
        <w:t>Trân trọng./.</w:t>
      </w:r>
    </w:p>
    <w:p>
      <w:r>
        <w:t>Nơi nhận:</w:t>
      </w:r>
    </w:p>
    <w:p>
      <w:r>
        <w:t>- Như trên;</w:t>
      </w:r>
    </w:p>
    <w:p>
      <w:r>
        <w:t>- Lưu: VT, GSQL (02b).</w:t>
      </w:r>
    </w:p>
    <w:p>
      <w:r>
        <w:t>KT. CỤC TRƯỞNG</w:t>
      </w:r>
    </w:p>
    <w:p>
      <w:r>
        <w:t>PHÓ CỤC TRƯỞNG</w:t>
      </w:r>
    </w:p>
    <w:p>
      <w:r>
        <w:t>Âu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