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2638/STC-ĐP năm 2025 hướng dẫn nội dung về tài chính, ngân sách nhà nước và công tác xây dựng dự toán ngân sách áp dụng tại cấp xã do Sở Tài chính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2638/STC-ĐP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 THÀNH PHỐ HỒ CHÍ MINH</w:t>
      </w:r>
    </w:p>
    <w:p>
      <w:r>
        <w:t>SỞ TÀI CHÍNH</w:t>
      </w:r>
    </w:p>
    <w:p>
      <w:r>
        <w:t>-------</w:t>
      </w:r>
    </w:p>
    <w:p>
      <w:r>
        <w:t>CỘNG HÒA XÃ HỘI CHỦ NGHĨA VIỆT NAM</w:t>
      </w:r>
    </w:p>
    <w:p>
      <w:r>
        <w:t>Độc lập - Tự do - Hạnh phúc</w:t>
      </w:r>
    </w:p>
    <w:p>
      <w:r>
        <w:t>---------------</w:t>
      </w:r>
    </w:p>
    <w:p>
      <w:r>
        <w:t>Số: 2638/STC-ĐP</w:t>
      </w:r>
    </w:p>
    <w:p>
      <w:r>
        <w:t>V/v hướng dẫn một số nội dung về tài chính, ngân sách nhà nước và công tác xây dựng dự toán ngân sách áp dụng tại cấp xã</w:t>
      </w:r>
    </w:p>
    <w:p>
      <w:r>
        <w:t>Thành phố Hồ Chí Minh, ngày 14 tháng 8 năm 2025</w:t>
      </w:r>
    </w:p>
    <w:p>
      <w:r>
        <w:t>Kính gửi:    Ủy ban nhân dân các xã, phường, đặc khu</w:t>
      </w:r>
    </w:p>
    <w:p>
      <w:r>
        <w:t>Ngày 30 tháng 7 năm 2025, Ủy ban nhân dân Thành phố có Công văn số 626/UBND-VP về việc hướng dẫn một số nội dung về tài chính, ngân sách nhà nước và công tác xây dựng dự toán ngân sách áp dụng tại cấp xã.</w:t>
      </w:r>
    </w:p>
    <w:p>
      <w:r>
        <w:t>Ngày 08 tháng 8 năm 2025, Văn phòng Ủy ban nhân dân Thành phố có Công văn số 2820/VP-VX về việc đề xuất của Sở Nội vụ tại Công văn số 1575/SNV-KHTC ngày 04 tháng 8 năm 2025. Trong đó, Phó Chủ tịch Ủy ban nhân dân Thành phố Trần Thị Diệu Thúy giao Sở Tài chính chủ trì, phối hợp với các đơn vị liên quan khẩn trương hướng dẫn, tháo gỡ vướng mắc trong việc mở tài khoản giao dịch của Ủy ban nhân dân các xã, phường, đặc khu tại Kho bạc Nhà nước khu vực II để kịp thời nhận kinh phí và thanh toán theo đúng quy định.</w:t>
      </w:r>
    </w:p>
    <w:p>
      <w:r>
        <w:t>Ngày 08 tháng 8 năm 2025, Ủy ban nhân dân Thành phố có Công văn số 914/UBND-KT về việc hướng dẫn tổ chức bộ máy kế toán và đăng ký chữ ký kế toán trưởng của đơn vị tại Kho bạc Nhà nước. Trong đó, Ủy ban nhân dân Thành phố giao Sở Tài chính chủ trì, phối hợp với Sở Nội vụ, Kho bạc Nhà nước khu vực II và các cơ quan có liên quan nghiên cứu Công văn số 11744/BTC-QLKT ngày 31 tháng 7 năm 2025 của Bộ Tài chính để hướng dẫn các đơn vị thực hiện theo quy định.</w:t>
      </w:r>
    </w:p>
    <w:p>
      <w:r>
        <w:t>Sở Tài chính đã dự thảo văn bản hướng dẫn Ủy ban nhân dân các xã, phường, thị trấn và có Công văn số 1699/STC-ĐP ngày 02 tháng 8 năm 2025 và Công văn số 2308/STC-ĐP ngày 11 tháng 8 năm 2025 gửi Sở Nội vụ, Thuế Thành phố Hồ Chí Minh, Kho bạc Nhà nước khu vực II để lấy ý kiến góp ý. Tuy nhiên, đến thời điểm hiện nay, Sở Tài chính mới nhận được văn bản góp ý của Kho bạc Nhà nước khu vực II.</w:t>
      </w:r>
    </w:p>
    <w:p>
      <w:r>
        <w:t>Để việc triển khai thực hiện công tác tài chính, ngân sách nhà nước và công tác xây dựng dự toán ngân sách địa phương năm 2026 tại đơn vị hành chính cấp xã khi thực hiện chính quyền địa phương 02 cấp đảm bảo kịp thời, đúng quy định, Sở Tài chính có ý kiến như sau:</w:t>
      </w:r>
    </w:p>
    <w:p>
      <w:r>
        <w:t>I. Hướng dẫn về đơn vị dự toán và công tác kế toán tại đơn vị hành chính cấp xã khi thực hiện chính quyền địa phương 2 cấp</w:t>
      </w:r>
    </w:p>
    <w:p>
      <w:r>
        <w:t>1. Về cơ sở pháp lý:</w:t>
      </w:r>
    </w:p>
    <w:p>
      <w:r>
        <w:t>Căn cứ khoản 9, khoản 10, khoản 11 Điều 4 Luật Ngân sách nhà nước năm 2015 quy định: “  Điều 4. Giải thích từ ngữ</w:t>
      </w:r>
    </w:p>
    <w:p>
      <w:r>
        <w:t>9. Đơn vị dự toán cấp I là đơn vị dự toán ngân sách được Thủ tướng Chính phủ hoặc Ủy ban nhân dân giao dự toán ngân sách.</w:t>
      </w:r>
    </w:p>
    <w:p>
      <w:r>
        <w:t>10. Đơn vị dự toán ngân sách là cơ quan, tổ chức, đơn vị được cấp có thẩm quyền giao dự toán ngân sách.</w:t>
      </w:r>
    </w:p>
    <w:p>
      <w:r>
        <w:t>11. Đơn vị sử dụng ngân sách là đơn vị dự toán ngân sách được giao trực tiếp quản lý, sử dụng ngân sách   ”.</w:t>
      </w:r>
    </w:p>
    <w:p>
      <w:r>
        <w:t>Căn cứ khoản 2 Điều 2 và khoản 4 Điều 3 Luật Kế toán năm 2015 quy định:</w:t>
      </w:r>
    </w:p>
    <w:p>
      <w:r>
        <w:t>“ Điều 2. Đối tượng áp dụng:  …2. Cơ quan nhà nước, tổ chức, đơn vị sự nghiệp sử dụng ngân sách nhà nước.</w:t>
      </w:r>
    </w:p>
    <w:p>
      <w:r>
        <w:t>Điều 3. Giải thích từ ngữ:      …4. Đơn vị kế toán là cơ quan, tổ chức, đơn vị quy định tại các khoản 1, 2, 3, 4 và 5 Điều 2 của Luật này có lập báo cáo tài chính”.</w:t>
      </w:r>
    </w:p>
    <w:p>
      <w:r>
        <w:t>Căn cứ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Tổ chức chính quyền địa phương ngày 16 tháng 6 năm 2025;</w:t>
      </w:r>
    </w:p>
    <w:p>
      <w:r>
        <w:t>Căn cứ Quy định số 301-QĐ/TW ngày 09 tháng 6 năm 2025 của Ban Chấp hành Trung ương về chức năng, nhiệm vụ, tổ chức bộ máy Cơ quan Ủy ban Mặt trận Tổ quốc Việt Nam cấp tỉnh, cấp xã;</w:t>
      </w:r>
    </w:p>
    <w:p>
      <w:r>
        <w:t>Căn cứ Điều 20, Điều 21 Nghị định số 174/2016/NĐ-CP ngày 30 tháng 12 năm 2016 của Chính phủ hướng dẫn chi tiết một số điều của Luật Kế toán: “  Điều 20. Kế toán trưởng, phụ trách kế toán:</w:t>
      </w:r>
    </w:p>
    <w:p>
      <w:r>
        <w:t>1. Đơn vị kế toán phải bố trí kế toán trưởng trừ các đơn vị quy định tại khoản 2 Điều này. Trường hợp đơn vị chưa bổ nhiệm được ngay kế toán trưởng thì bố trí người phụ trách kế toán hoặc thuê dịch vụ làm kế toán trưởng theo quy định. Thời gian bố trí người phụ trách kế toán tối đa là 12 tháng, sau thời gian này đơn vị kế toán phải bố trí người làm kế toán trưởng.</w:t>
      </w:r>
    </w:p>
    <w:p>
      <w:r>
        <w:t>2. Phụ trách kế toán:</w:t>
      </w:r>
    </w:p>
    <w:p>
      <w:r>
        <w:t>a) Các đơn vị kế toán trong lĩnh vực nhà nước bao gồm: Đơn vị kế toán chỉ có một người làm kế toán hoặc một người làm kế toán kiêm nhiệm; đơn vị kế toán ngân sách và tài chính xã, phường, thị trấn thì không thực hiện bổ nhiệm kế toán trưởng mà chỉ bổ nhiệm phụ trách kế toán   ”.</w:t>
      </w:r>
    </w:p>
    <w:p>
      <w:r>
        <w:t>Điều 21. Tiêu chuẩn và điều kiện của kế toán trưởng, phụ trách kế toán</w:t>
      </w:r>
    </w:p>
    <w:p>
      <w:r>
        <w:t>1. Kế toán trưởng, phụ trách kế toán phải có các tiêu chuẩn quy định tại điểm a, c, d khoản 1 Điều 54 Luật kế toán và không thuộc các trường hợp không được làm kế toán theo quy định tại Điều 19 Nghị định này. Bộ Tài chính quy định về việc tổ chức, bồi dưỡng và cấp chứng chỉ kế toán trưởng   ”.</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quyết số 190/NQ-CP ngày 26 tháng 6 năm 2015 của Chính phủ về con dấu của cơ quan chuyên môn thuộc Ủy ban nhân dân xã, phường, đặc khu thuộc tỉnh, thành phố trực thuộc trung ương;</w:t>
      </w:r>
    </w:p>
    <w:p>
      <w:r>
        <w:t>Căn cứ Thông tư số 57/2025/TT-BTC ngày 25 tháng 6 năm 2025 của Bộ trưởng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Công văn số 15779-CV/VPTW ngày 29 tháng 6 năm 2025 của Văn phòng Trung ương Đảng về việc hướng dẫn việc bảo đảm kinh phí phục vụ hoạt động của đảng bộ xã, phường, đặc khu thành lập mới;</w:t>
      </w:r>
    </w:p>
    <w:p>
      <w:r>
        <w:t>Căn cứ điểm 1 Công văn số 16288-CV/VPTW ngày 28 tháng 7 năm 2025 của Văn phòng Trung ương Đảng về việc hướng dẫn thực hiện một số nội dung về công tác quản lý ngân sách nhà nước khi thực hiện mô hình chính quyền địa phương 2 cấp có nêu:  “1. Về việc xác định đơn vị dự toán: Trước đây, trung tâm chính trị cấp huyện tại một số địa phương là đơn vị dự toán cấp I trực thuộc ngân sách cấp huyện; tại một số địa phương là đơn vị dự toán trực thuộc văn phòng huyện ủy. Hiện nay, các trung tâm chính trị cấp huyện được chuyển về trực thuộc cấp xã. Đề nghị Bộ Tài chính nghiên cứu, hướng dẫn theo hướng: (1) Trung tâm chính trị xã là đơn vị dự toán cấp I trực thuộc ngân sách xã (đối với các trung tâm chính trị cấp huyện trước đây là đơn vị dự toán cấp I trực thuộc ngân sách cấp huyện). (2) Trung tâm chính trị xã là đơn vị dự toán trực thuộc Văn phòng đảng ủy xã (đối với các trung tâm chính trị cấp huyện trước đây là đơn vị dự toán trực thuộc Văn phòng huyện ủy)”.</w:t>
      </w:r>
    </w:p>
    <w:p>
      <w:r>
        <w:t>Ngày 28 tháng 6 năm 2025, Bộ Nội vụ có Công văn số 4444/BNV-CCVC về việc sắp xếp, bố trí công chức cấp xã (mới); tại điểm 2 có nêu: “2. Về việc bổ nhiệm kế toán trưởng, phụ trách kế toán tại cấp xã (mới)</w:t>
      </w:r>
    </w:p>
    <w:p>
      <w:r>
        <w:t>Tại Ủy ban nhân dân cấp xã (mới) được bố trí nhân sự đáp ứng đủ tiêu chuẩn, điều kiện theo quy định của pháp luật về kế toán để thực hiện nhiệm vụ kế toán theo quy định của Luật Kế toán năm 2015, Nghị định số 174/2016/NĐ-CP và hướng dẫn của Bộ Tài chính. Do vậy,  đề nghị các địa phương bố trí công chức đảm nhiệm nhiệm vụ Kế toán trưởng, phụ trách kế toán thuộc Văn phòng Hội đồng nhân dân và Ủy ban nhân dân hoặc phòng chuyên môn khác ;  thẩm quyền bổ nhiệm kế toán trưởng, phụ trách kế toán tại cấp xã (mới) do Chủ tịch Ủy ban nhân dân cấp xã (mới) quyết định  theo Đề án sắp xếp, bố trí cán bộ, công chức làm việc ở cấp xã (mới) đã được cấp có thẩm quyền phê duyệt và không phải thực hiện thủ tục bổ nhiệm theo quy định tại Thông tư số 04/2018/TT-BNV của Bộ Nội vụ”.</w:t>
      </w:r>
    </w:p>
    <w:p>
      <w:r>
        <w:t>Căn cứ Công văn số 9522/BTC-QLKT ngày 28 tháng 6 năm 2025 của Bộ Tài chính về việc bố trí kế toán trưởng, phụ trách kế toán tại đơn vị kế toán cấp xã khi thực hiện mô hình chính quyền địa phương 02 cấp. Theo đó, Bộ Tài chính đề nghị Ủy ban nhân dân tỉnh, thành phố trực thuộc trung ương căn cứ vào tình hình thực tế tổ chức bộ máy tại địa phương để hướng dẫn việc bố trí kế toán trưởng/phụ trách kế toán của Ủy ban nhân dân xã, phường, đặc khu và đơn vị kế toán trực thuộc phù hợp với tình hình thực tế và quy định nêu trên.</w:t>
      </w:r>
    </w:p>
    <w:p>
      <w:r>
        <w:t>Ngày 30 tháng 6 năm 2025, Sở Nội vụ có Công văn số 6317/SNV-CCVC về việc bổ nhiệm kế toán trưởng, phụ trách kế toán tại cấp xã mới; theo đó, Sở Nội vụ có ý kiến như sau:   “2. Vị trí và tiêu chuẩn bổ nhiệm</w:t>
      </w:r>
    </w:p>
    <w:p>
      <w:r>
        <w:t>a) Vị trí công tác:</w:t>
      </w:r>
    </w:p>
    <w:p>
      <w:r>
        <w:t>Công chức đảm nhiệm nhiệm vụ Kế toán trưởng hoặc phụ trách kế toán được bố trí thuộc Văn phòng Hội đồng nhân dân và Ủy ban nhân dân hoặc phòng chuyên môn khác của Ủy ban nhân dân cấp xã mới.</w:t>
      </w:r>
    </w:p>
    <w:p>
      <w:r>
        <w:t>3. Thẩm quyền và quy trình bổ nhiệm:</w:t>
      </w:r>
    </w:p>
    <w:p>
      <w:r>
        <w:t>a) Thẩm quyền bổ nhiệm:</w:t>
      </w:r>
    </w:p>
    <w:p>
      <w:r>
        <w:t>Chủ tịch Ủy ban nhân dân cấp xã mới có thẩm quyền quyết định việc bổ nhiệm Kế toán trưởng, Phụ trách kế toán tại đơn vị mình”.</w:t>
      </w:r>
    </w:p>
    <w:p>
      <w:r>
        <w:t>Ngày 01 tháng 7 năm 2025, Sở Nội vụ có Công văn số 03/SNV-CCVC về việc hướng dẫn công tác tiếp nhận, bổ nhiệm khi thực hiện mô hình chính quyền địa phương 02 cấp; theo đó, Sở Nội vụ có ý kiến như sau:</w:t>
      </w:r>
    </w:p>
    <w:p>
      <w:r>
        <w:t>“2.2. Bổ nhiệm kế toán trưởng, phụ trách kế toán</w:t>
      </w:r>
    </w:p>
    <w:p>
      <w:r>
        <w:t>Căn cứ hướng dẫn của Bộ Nội vụ tại khoản 2 Công văn số 4444/BNV- CCVC ngày 28 tháng 6 năm 2025 về việc sắp xếp, bố trí công chức cấp xã (mới), theo đó, việc bổ nhiệm, bố trí Kế toán trưởng, phụ trách kế toán do Chủ tịch Ủy ban nhân dân các xã, phường và đặc khu quyết định. Tùy vào tình hình thực tiễn của cơ quan, đơn vị địa phương mình và Đề án sắp xếp, bố trí cán bộ, công chức làm việc ở cấp xã (mới) đã được cấp có thẩm quyền phê duyệt, Chủ tịch Ủy ban nhân dân các xã, phường và đặc khu quyết định việc bố trí công chức đảm nhiệm nhiệm vụ Kế toán trưởng, phụ trách kế toán thuộc Văn phòng Hội đồng nhân dân và Ủy ban nhân dân hoặc phòng chuyên môn khác”.</w:t>
      </w:r>
    </w:p>
    <w:p>
      <w:r>
        <w:t>Ngày 21 tháng 7 năm 2025, Bộ Tài chính có Công văn số 11113/BTC- NSNN về việc hướng dẫn một số nội dung về tài chính - ngân sách nhà nước áp dụng tại cấp xã. Trong đó, Bộ Tài chính có ý kiến hướng dẫn như sau:</w:t>
      </w:r>
    </w:p>
    <w:p>
      <w:r>
        <w:t>“1. Về đơn vị dự toán ngân sách</w:t>
      </w:r>
    </w:p>
    <w:p>
      <w:r>
        <w:t>Để thống nhất quản lý ngân sách theo mô hình các cấp, căn cứ quy định về chức năng, nhiệm vụ của các cơ quan, tổ chức, đơn vị của xã, phường, đặc khu (sau đây gọi là xã); đề nghị Ủy ban nhân dân các tỉnh, thành phố trực thuộc trung ương hướng dẫn cơ quan có thẩm quyền ở địa phương xác định đơn vị dự toán ngân sách cấp xã như sau:</w:t>
      </w:r>
    </w:p>
    <w:p>
      <w:r>
        <w:t>- Đối với Văn phòng Đảng ủy xã, Ủy ban Mặt trận Tổ quốc xã và các đơn vị sự nghiệp công lập trực thuộc Ủy ban nhân dân xã là đơn vị dự toán cấp I của ngân sách xã.</w:t>
      </w:r>
    </w:p>
    <w:p>
      <w:r>
        <w:t>- Đối với các phòng chuyên môn và Trung tâm Phục vụ hành chính công thuộc Ủy ban nhân dân xã: Căn cứ tình hình thực tế của địa phương và chức năng, nhiệm vụ của từng đơn vị, Ủy ban nhân dân các tỉnh, thành phố trực thuộc trung ương hướng dẫn Ủy ban nhân dân xã xác định lựa chọn đơn vị được Ủy ban nhân dân xã giao dự toán (đơn vị dự toán cấp I) cho phù hợp”.</w:t>
      </w:r>
    </w:p>
    <w:p>
      <w:r>
        <w:t>Ngày 25 tháng 7 năm 2025, Bộ Tài chính có Công văn số 11357/BTC- KBNN về việc hướng dẫn nội dung liên quan đến việc đăng ký và sử dụng tài khoản của các đơn vị cấp xã tại Kho bạc nhà nước khi thực hiện mô hình chính quyền địa phương 02 cấp. Tại điểm 1 có nêu:   “1. Với vai trò đơn vị, tổ chức sử dụng NSNN và các tổ chức ngân sách:</w:t>
      </w:r>
    </w:p>
    <w:p>
      <w:r>
        <w:t>- Chữ ký thứ nhất: là chữ ký của Thủ trưởng đơn vị, tổ chức (Văn phòng Đảng ủy xã, Ủy ban Mặt trận Tổ quốc xã, các đơn vị sự nghiệp công lập thuộc Ủy ban nhân dân xã; phòng chuyên môn, Trung tâm phục vụ hành chính công thuộc Ủy ban nhân dân xã được cấp có thẩm quyền giao dự toán ngân sách) và người được ủy quyền ký thay Chủ tài khoản.</w:t>
      </w:r>
    </w:p>
    <w:p>
      <w:r>
        <w:t>- Chữ ký thứ hai: là chữ ký của công chức được giao nhiệm vụ Kế toán trưởng/Phụ trách kế toán và người được ủy quyền ký thay”.</w:t>
      </w:r>
    </w:p>
    <w:p>
      <w:r>
        <w:t>Ngày 31 tháng 7 năm 2025, Bộ Tài chính có Công văn số 11744/BTC- QLKT về việc tổ chức bộ máy kế toán và đăng ký chữ ký kế toán trưởng của đơn vị tại Kho bạc Nhà nước. Tại điểm 1 có nêu:  “1. Về tổ chức bộ máy kế toán, bố trí kế toán trưởng/phụ trách kế toán của đơn vị kế toán</w:t>
      </w:r>
    </w:p>
    <w:p>
      <w:r>
        <w:t>Thủ trưởng đơn vị kế toán có trách nhiệm tổ chức bộ máy kế toán, người làm kế toán, bổ nhiệm kế toán trưởng phù hợp theo quy định: Trường hợp đơn vị kế toán chỉ có một người làm kế toán hoặc một người làm kế toán kiêm nhiệm thì không thực hiện bổ nhiệm kế toán trưởng mà bổ nhiệm người làm kế toán duy nhất đó phụ trách kế toán. Trường hợp đơn vị kế toán phải bổ nhiệm kế toán trưởng nhưng chưa bổ nhiệm được ngay thì bố trí người phụ trách kế toán; thời gian bố trí người phụ trách kế toán tối đa là 12 tháng, sau đó đơn vị kế toán phải bố trí người làm kế toán trưởng theo đúng quy định”.</w:t>
      </w:r>
    </w:p>
    <w:p>
      <w:r>
        <w:t>2. Hướng dẫn cụ thể</w:t>
      </w:r>
    </w:p>
    <w:p>
      <w:r>
        <w:t>2.1. Đối với Văn phòng Đảng ủy xã</w:t>
      </w:r>
    </w:p>
    <w:p>
      <w:r>
        <w:t>Văn phòng Trung ương Đảng có Công văn số 15779-CV/VPTW ngày 29 tháng 6 năm 2025 hướng dẫn “ Các tỉnh ủy, thành ủy lãnh đạo, chỉ đạo cơ quan có thẩm quyền ở địa phương quy định  văn phòng đảng ủy xã, phường, đặc khu là đơn vị dự toán cấp 1  ngân sách nhà nước cấp xã để thực hiện đầy đủ chức năng, nhiệm vụ theo Quy định 299-QĐ/TW năm 2025; lãnh đạo, chỉ đạo đảng ủy xã, phường, đặc khu quyết định số lượng cán bộ làm công tác kế toán tại văn phòng đảng ủy theo nguyên tắc quy định tại Điều 2 Quy định 299-QĐ/TW năm 2025.</w:t>
      </w:r>
    </w:p>
    <w:p>
      <w:r>
        <w:t>Văn phòng Đảng ủy xã, phường, đặc khu có trách nhiệm bảo đảm kinh phí, cơ sở vật chất, phương tiện và tổ chức phục vụ hoạt động của đảng ủy, ban thường vụ, thường trực đảng ủy và các cơ quan chuyên trách tham mưu, giúp việc đảng ủy; thực hiện lập dự toán, chấp hành, quyết toán, quản lý, sử dụng ngân sách nhà nước và các nguồn kinh phí theo đúng quy định của Đảng, pháp luật của Nhà nước   ”.</w:t>
      </w:r>
    </w:p>
    <w:p>
      <w:r>
        <w:t>Như vậy   , Văn phòng Đảng ủy xã là đơn vị dự toán cấp I của ngân sách cấp xã, kế toán tại Văn phòng Đảng ủy xã được bổ nhiệm theo quy định pháp luật có liên quan.</w:t>
      </w:r>
    </w:p>
    <w:p>
      <w:r>
        <w:t>Ngoài ra, đối với việc bố trí dự toán cho Trung tâm chính trị xã, phường, đặc khu thì Trung tâm chính trị xã, phường, đặc khu là đơn vị dự toán trực thuộc Văn phòng Đảng ủy xã, phường, đặc khu.</w:t>
      </w:r>
    </w:p>
    <w:p>
      <w:r>
        <w:t>2.2. Đối với Cơ quan Ủy ban Mặt trận Tổ quốc Việt Nam cấp xã</w:t>
      </w:r>
    </w:p>
    <w:p>
      <w:r>
        <w:t>Theo Quy định số 301-QĐ/TW ngày 09 tháng 6 năm 2025 của Ban Chấp hành Trung ương, quy định: “ Cơ quan Ủy ban Mặt trận Tổ quốc Việt Nam cấp xã do ban thường vụ cấp ủy cấp xã quyết định thành lập có chức năng tham mưu, giúp việc Ủy ban, Ban Thường trực Mặt trận Tổ quốc Việt Nam cấp xã và các tổ chức chính trị - xã hội cấp xã thực hiện các quy định của pháp luật, Điều lệ Mặt trận Tổ quốc Việt Nam, điều lệ của các tổ chức chính trị - xã hội và các quy định của Đảng, Nhà nước có liên quan (  có con dấu và tài khoản riêng  ) ”.</w:t>
      </w:r>
    </w:p>
    <w:p>
      <w:r>
        <w:t>Như vậy,    Ủy ban Mặt trận Tổ quốc Việt Nam cấp xã là đơn vị dự toán cấp I của ngân sách cấp xã, kế toán tại Ủy ban Mặt trận Tổ quốc Việt Nam cấp xã được bổ nhiệm theo quy định pháp luật có liên quan.</w:t>
      </w:r>
    </w:p>
    <w:p>
      <w:r>
        <w:t>2.3. Đối với Ủy ban nhân dân cấp xã</w:t>
      </w:r>
    </w:p>
    <w:p>
      <w:r>
        <w:t>Căn cứ Công văn số 9443/BTC-QLKT ngày 27 tháng 6 năm 2025, Công văn số 9522/BTC-QLKT ngày 28 tháng 6 năm 2025, Công văn số 9682/BTC-KBNN ngày 30 tháng 6 năm 2025, Công văn số 11113/BTC-NSNN ngày 21 tháng 7 năm 2025 và Công văn số 11744/BTC-QLKT ngày 31 tháng 7 năm 2025 của Bộ Tài chính; Công văn số 4444/BNV-CCVC ngày 28 tháng 6 năm 2025 của Bộ Nội vụ, Chủ tịch Ủy ban nhân dân cấp xã (mới) căn cứ Đề án sắp xếp, bố trí cán bộ, công chức làm việc ở cấp xã (mới) đã được cấp có thẩm quyền phê duyệt, thực trạng đội ngũ cán bộ làm công tác kế toán, tình hình thực tế tại địa phương để lựa chọn đơn vị được Ủy ban nhân dân xã giao dự toán (đơn vị dự toán cấp I) tại Văn phòng Hội đồng nhân dân và Ủy ban nhân dân hoặc phòng chuyên môn khác (phòng Kinh tế hoặc phòng Kinh tế, Hạ tầng và Đô thị, phòng Văn hóa - Xã hội, Trung tâm Phục vụ hành chính công) cho phù hợp; đồng thời, bố trí người làm công tác kế toán đảm bảo theo quy định pháp luật hiện hành và hướng dẫn của Bộ Nội vụ tại Công văn số 4444/BNV-CCVC ngày 28 tháng 6 năm 2025.</w:t>
      </w:r>
    </w:p>
    <w:p>
      <w:r>
        <w:t>2.4. Đối với các đơn vị sự nghiệp công lập cấp xã:    Là đơn vị dự toán cấp I của ngân sách cấp xã, kế toán tại các đơn vị sự nghiệp công lập cấp xã được bổ nhiệm theo quy định pháp luật hiện hành.</w:t>
      </w:r>
    </w:p>
    <w:p>
      <w:r>
        <w:t>2.5. Về mở tài khoản tại Kho bạc Nhà nước:    Thực hiện theo quy định tại Thông tư 18/2020/TT-BTC ngày 31 tháng 3 năm 2020 của Bộ Tài chính hướng dẫn đăng ký và sử dụng tài khoản tại Kho bạc Nhà nước; hướng dẫn tại Công văn số 11357/BTC-KBNN ngày 25 tháng 7 năm 2025 và Công văn số 11744/BTC-QLKT ngày 31 tháng 7 năm 2025 của Bộ Tài chính.</w:t>
      </w:r>
    </w:p>
    <w:p>
      <w:r>
        <w:t>II. Về xây dựng dự toán chi ngân sách địa phương năm 2026</w:t>
      </w:r>
    </w:p>
    <w:p>
      <w:r>
        <w:t>Căn cứ Điều 78 Luật Ngân sách nhà nước ngày 25 tháng 6 năm 2025 quy định:  “ Điều 78. Điều khoản chuyển tiếp</w:t>
      </w:r>
    </w:p>
    <w:p>
      <w:r>
        <w:t>Đối với quyết toán ngân sách năm 2024 và quy trình, yêu cầu lập dự toán ngân sách năm 2026 áp dụng theo các quy định của Luật Ngân sách nhà nước số 83/2015/QH13 đã được sửa đổi, bổ sung một số điều theo Luật số 59/2020/QH14 và Luật số 56/2024/QH15”.</w:t>
      </w:r>
    </w:p>
    <w:p>
      <w:r>
        <w:t>Căn cứ Chỉ thị số 14/CT-TTg ngày 28 tháng 5 năm 2025 của Thủ tướng Chính phủ về xây dựng kế toán phát triển kinh tế - xã hội và dự toán ngân sách nhà nước năm 2026.</w:t>
      </w:r>
    </w:p>
    <w:p>
      <w:r>
        <w:t>Căn cứ Thông tư số 56/2025/TT-BTC ngày 25 tháng 6 năm 2025 của Bộ trưởng Bộ Tài chính hướng dẫn xây dựng dự toán ngân sách nhà nước năm 2026 và kế hoạch tài chính - ngân sách nhà nước 03 năm 2026-2028.</w:t>
      </w:r>
    </w:p>
    <w:p>
      <w:r>
        <w:t>Trên cơ sở hướng dẫn của Bộ Tài chính tại Công văn số 11113/BTC-NSNN ngày 21 tháng 7 năm 2025 của Bộ Tài chính, Sở Tài chính đề nghị Ủy ban nhân dân các xã, phường, đặc khu triển khai công tác xây dựng dự toán thu ngân sách nhà nước, chi ngân sách địa phương năm 2026 trên địa bàn các xã, phường, đặc khu, cụ thể như sau:</w:t>
      </w:r>
    </w:p>
    <w:p>
      <w:r>
        <w:t>1.    Ủy ban nhân dân các xã, phường, đặc khu:</w:t>
      </w:r>
    </w:p>
    <w:p>
      <w:r>
        <w:t>1.1.    Chỉ đạo các đơn vị trực thuộc lập dự toán thu, chi ngân sách thuộc phạm vi quản lý; phối hợp với cơ quan Thuế cơ sở trên địa bàn lập dự toán thu ngân sách nhà nước trên địa bàn, dự toán hoàn thuế theo chế độ thuộc phạm vi quản lý.</w:t>
      </w:r>
    </w:p>
    <w:p>
      <w:r>
        <w:t>1.2.    Chỉ đạo phòng Kinh tế hoặc Phòng Kinh tế, Hạ tầng và Đô thị (sau đây gọi tắt là phòng Kinh tế) tổng hợp dự toán thu ngân sách nhà nước trên địa bàn do các cơ quan thu ngân sách lập, dự toán thu, chi ngân sách của đơn vị dự toán cấp I thuộc phạm vi quản lý, dự toán thu, chi ngân sách của cấp xã và phương án phân bổ dự toán ngân sách cấp xã.</w:t>
      </w:r>
    </w:p>
    <w:p>
      <w:r>
        <w:t>1.3.    Phòng Kinh tế:</w:t>
      </w:r>
    </w:p>
    <w:p>
      <w:r>
        <w:t>1.3.1.    Chủ trì tổ chức thảo luận về dự toán ngân sách với các cơ quan, đơn vị cùng cấp.</w:t>
      </w:r>
    </w:p>
    <w:p>
      <w:r>
        <w:t>1.3.2.    Chủ trì, phối hợp với các cơ quan liên quan cùng cấp trong việc tổng hợp, lập dự toán ngân sách và phương án phân bổ dự toán ngân sách cấp xã, trong đó chi đầu tư phát triển và chi thường xuyên phải tổng hợp, lập dự toán chi cụ thể cho các lĩnh vực giáo dục - đào tạo và dạy nghề, khoa học, công nghệ, đổi mới sáng tạo và chuyển đổi số; báo cáo Ủy ban nhân dân cấp xã để trình Thường trực Hội đồng nhân dân cấp xã xem xét, cho ý kiến trước khi gửi Sở Tài chính và Ủy ban nhân dân cấp Thành phố.</w:t>
      </w:r>
    </w:p>
    <w:p>
      <w:r>
        <w:t>2.    Căn cứ dự toán thu, chi ngân sách được Ủy ban nhân dân Thành phố giao, giao phòng Kinh tế tham mưu, trình Ủy ban nhân dân cấp xã trình Hội đồng nhân dân cùng cấp quyết định dự toán thu ngân sách nhà nước trên địa bàn, thu, chi ngân sách cấp xã và phương án phân bổ ngân sách cấp xã.</w:t>
      </w:r>
    </w:p>
    <w:p>
      <w:r>
        <w:t>3.    Căn cứ vào Nghị quyết của Hội đồng nhân dân cấp xã, Ủy ban nhân dân cấp xã giao dự toán thu, chi ngân sách cho từng cơ quan, đơn vị trực thuộc.</w:t>
      </w:r>
    </w:p>
    <w:p>
      <w:r>
        <w:t>4.    Mẫu biểu lập và báo cáo dự toán ngân sách nhà nước năm 2026 được thực hiện theo quy định tại Thông tư số 56/2025/TT-BTC và Thông tư số 344/2016/TT-BTC ngày 30/12/2016 của Bộ trưởng Bộ Tài chính về quản lý ngân sách xã và các hoạt động tài chính khác của xã, phường, thị trấn.</w:t>
      </w:r>
    </w:p>
    <w:p>
      <w:r>
        <w:t>Sở Tài chính có ý kiến để Ủy ban nhân dân các xã, phường, đặc khu biết và triển khai thực hiện. Trong quá trình thực hiện, trường hợp các cơ quan Trung ương có văn bản hướng dẫn bổ sung, thay đổi hoặc điều chỉnh thì thực hiện theo văn bản điều chỉnh, bổ sung của cấp có thẩm quyền. Khi phát sinh các vấn đề vướng mắc, đề nghị các đơn vị kịp thời phản ánh về Sở Tài chính để tổng hợp, báo cáo Ủy ban nhân dân Thành phố xem xét, chỉ đạo./.</w:t>
      </w:r>
    </w:p>
    <w:p>
      <w:r>
        <w:t>Nơi nhận:</w:t>
      </w:r>
    </w:p>
    <w:p>
      <w:r>
        <w:t>- Như trên;</w:t>
      </w:r>
    </w:p>
    <w:p>
      <w:r>
        <w:t>- Sở Nội vụ;</w:t>
      </w:r>
    </w:p>
    <w:p>
      <w:r>
        <w:t>- Lưu: VT, ĐP (Pha).</w:t>
      </w:r>
    </w:p>
    <w:p>
      <w:r>
        <w:t>KT. GIÁM ĐỐC</w:t>
      </w:r>
    </w:p>
    <w:p>
      <w:r>
        <w:t>PHÓ GIÁM ĐỐC</w:t>
      </w:r>
    </w:p>
    <w:p>
      <w:r>
        <w:t>Tạ Thành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