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2627/TCT-DNNCN năm 2023 về báo cáo vướng mắc trong việc quản lý các khoản thu từ đất tại ứng dụng TMS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2627/TCT-DNNCN</w:t>
      </w:r>
    </w:p>
    <w:p>
      <w:r>
        <w:t>V/v: báo cáo vướng mắc trong việc quản lý các khoản thu từ đất tại ứng dụng TMS</w:t>
      </w:r>
    </w:p>
    <w:p>
      <w:r>
        <w:t>Hà Nội, ngày 27 tháng 6 năm 2023</w:t>
      </w:r>
    </w:p>
    <w:p>
      <w:r>
        <w:t>Kính gửi:  Cục Thuế các tỉnh, thành phố trực thuộc trung ương.</w:t>
      </w:r>
    </w:p>
    <w:p>
      <w:r>
        <w:t>Trong thời gian vừa qua, Tổng cục Thuế nhận được một số ý kiến từ các Cục Thuế về vướng mắc liên quan đến việc quản lý các khoản thu từ đất tại ứng dụng TMS. Do đó, để có cơ sở chuẩn hóa, tránh phát sinh các vướng mắc trong việc quản lý các khoản thu từ đất trên ứng dụng TMS, Tổng cục Thuế đề nghị các Cục Thuế:</w:t>
      </w:r>
    </w:p>
    <w:p>
      <w:r>
        <w:t>1. Báo cáo những vướng mắc phát sinh trong quá trình quản lý các khoản thu từ đất trên ứng dụng TMS.</w:t>
      </w:r>
    </w:p>
    <w:p>
      <w:r>
        <w:t>2. Kiến nghị, đề xuất các giải pháp để giải quyết các vướng mắc phát sinh.</w:t>
      </w:r>
    </w:p>
    <w:p>
      <w:r>
        <w:t>Ngoài ra, đối với các Cục Thuế phát sinh vướng mắc liên quan đến tiền thuê đất của người sử dụng đất thuê đã giải thể, phá sản, chuyển đi nơi khác, giảm hoặc không còn nhu cầu sử dụng đất hoặc các trường hợp thu hồi đất khác theo quy định của pháp luật về đất đai nhưng chưa có quyết định thu hồi đất của cơ quan có thẩm quyền thu hồi đất dẫn đến cơ quan thuế vẫn phải theo dõi tiền thuê đất phát sinh đối với trường hợp này. Tổng cục Thuế đề nghị các Cục Thuế có kiến nghị cơ quan có thẩm quyền thu hồi đất nhanh chóng thực hiện việc ban hành Quyết định thu hồi đất theo đúng quy định:</w:t>
      </w:r>
    </w:p>
    <w:p>
      <w:r>
        <w:t>Thời gian gửi báo cáo trước  ngày 10/7/2023  và bản mềm xin gửi vào địa chỉ email: tthong01@gdt.gov.vn. Trong quá trình thực hiện, có phát sinh vướng mắc Cục Thuế liên hệ đầu mối đ/c: Trần Thị Hồng, điện thoại 024.39.712555 (máy lẻ 4217).</w:t>
      </w:r>
    </w:p>
    <w:p>
      <w:r>
        <w:t>Tổng cục Thuế thông báo đến Cục Thuế các tỉnh, thành phố trực thuộc trung ương được biết và thực hiện./.</w:t>
      </w:r>
    </w:p>
    <w:p>
      <w:r>
        <w:t>Nơi nhận:</w:t>
      </w:r>
    </w:p>
    <w:p>
      <w:r>
        <w:t>- Như trên;</w:t>
      </w:r>
    </w:p>
    <w:p>
      <w:r>
        <w:t>- Lãnh đạo Tổng cục (để b/c);</w:t>
      </w:r>
    </w:p>
    <w:p>
      <w:r>
        <w:t>- Cục CNTT, Vụ KK&amp;KTT, Vụ QLnợ&amp;CCNT;</w:t>
      </w:r>
    </w:p>
    <w:p>
      <w:r>
        <w:t>- Lưu: VT, DNNCN (2b) .</w:t>
      </w:r>
    </w:p>
    <w:p>
      <w:r>
        <w:t>TL. TỔNG CỤC TRƯỞNG</w:t>
      </w:r>
    </w:p>
    <w:p>
      <w:r>
        <w:t>VỤ TRƯỞNG VỤ QLT DNNVV VÀ HKD, CN</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