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257/LN-KHTC năm 2023 về rà soát khu rừng đặc dụng trong Quy hoạch Lâm nghiệp do Cục Lâm nghiệp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257/LN-KHTC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NÔNG NGHIỆP VÀ PHÁT TRIỂN NÔNG THÔN</w:t>
      </w:r>
    </w:p>
    <w:p>
      <w:r>
        <w:t>CỤC LÂM NGHIỆP</w:t>
      </w:r>
    </w:p>
    <w:p>
      <w:r>
        <w:t>-------</w:t>
      </w:r>
    </w:p>
    <w:p>
      <w:r>
        <w:t>CỘNG HÒA XÃ HỘI CHỦ NGHĨA VIỆT NAM</w:t>
      </w:r>
    </w:p>
    <w:p>
      <w:r>
        <w:t>Độc lập - Tự do - Hạnh phúc</w:t>
      </w:r>
    </w:p>
    <w:p>
      <w:r>
        <w:t>---------------</w:t>
      </w:r>
    </w:p>
    <w:p>
      <w:r>
        <w:t>Số: 257/LN-KHTC</w:t>
      </w:r>
    </w:p>
    <w:p>
      <w:r>
        <w:t>V/v rà soát các khu rừng đặc dụng trong Quy hoạch Lâm nghiệp</w:t>
      </w:r>
    </w:p>
    <w:p>
      <w:r>
        <w:t>Hà Nội, ngày 20 tháng 6 năm 2023</w:t>
      </w:r>
    </w:p>
    <w:p>
      <w:r>
        <w:t>Kính gửi:  UBND các tỉnh, thành phố trực thuộc Trung ương</w:t>
      </w:r>
    </w:p>
    <w:p>
      <w:r>
        <w:t>Quy hoạch Lâm nghiệp Quốc gia được lập theo Quyết định số 536/QĐ- TTg ngày 17/4/2020 của Thủ tướng Chính phủ về việc phê duyệt nhiệm vụ lập Quy hoạch Lâm nghiệp Quốc gia thời kỳ 2021 - 2030, tầm nhìn đến năm 2050 và đã được Hội đồng thẩm định họp ngày 10/11/2022, Biên bản được Phó Thủ tướng Chính phủ ký ban hành ngày 13/6/2023.</w:t>
      </w:r>
    </w:p>
    <w:p>
      <w:r>
        <w:t>Ngày 02/5/2023, Thủ tướng Chính phủ ban hành Công điện số 360/CĐ- TTg về kết quả thực hiện chỉ tiêu kế hoạch sử dụng đất đã được giao, tổng hợp chỉ tiêu sử dụng đất cần điều chỉnh trong quy hoạch sử dụng đất đến năm 2030 và kế hoạch sử dụng đất đến năm 2025. Vì vậy, để bảo đảm tính thống nhất, đồng bộ giữa các quy hoạch và kế hoạch phát triển kinh tế - xã hội; bảo đảm kết hợp quản lý ngành với quản lý lãnh thổ; tuân thủ, tính liên tục, kế thừa, ổn định, thứ bậc trong hệ thống quy hoạch quốc gia.</w:t>
      </w:r>
    </w:p>
    <w:p>
      <w:r>
        <w:t>Cục Lâm nghiệp đề nghị Ủy ban nhân dân các tỉnh, thành phố trực thuộc Trung ương chỉ đạo các đơn vị chức năng của tỉnh rà soát và tổng hợp danh sách các khu rừng đặc dụng đến năm 2030  (danh mục các khu rừng đặc dụng dự kiến quy hoạch đến năm 2030 và mẫu biểu rà soát gửi kèm theo)  để cập nhật vào Quy hoạch Lâm nghiệp Quốc gia thời kỳ 2021-2030, tầm nhìn đến năm 2050; đồng thời, chịu trách nhiệm về tính chính xác của thông tin, số liệu về hiện trạng năm 2020 và đề xuất quy hoạch đến năm 2030.</w:t>
      </w:r>
    </w:p>
    <w:p>
      <w:r>
        <w:t>Văn bản gửi về Cục Lâm nghiệp trước ngày 26/6/2023. Địa chỉ số 02 Ngọc Hà, Ba Đình, Hà Nội (bản số gửi về địa chỉ:  bangcln@gmail.com ), để tổng hợp, báo cáo Bộ Nông nghiệp và Phát triển nông thôn, hoàn thiện Hồ sơ Quy hoạch Lâm nghiệp Quốc gia trình Thủ tướng Chính phủ phê duyệt./.</w:t>
      </w:r>
    </w:p>
    <w:p>
      <w:r>
        <w:t>Nơi nhận:</w:t>
      </w:r>
    </w:p>
    <w:p>
      <w:r>
        <w:t>- Như trên;</w:t>
      </w:r>
    </w:p>
    <w:p>
      <w:r>
        <w:t>- Bộ trưởng (để b/c);</w:t>
      </w:r>
    </w:p>
    <w:p>
      <w:r>
        <w:t>- Thứ trưởng Nguyễn Quốc Trị (để b/c);</w:t>
      </w:r>
    </w:p>
    <w:p>
      <w:r>
        <w:t>- Cục Kiểm lâm (để p/h);</w:t>
      </w:r>
    </w:p>
    <w:p>
      <w:r>
        <w:t>- Lưu: VT, KHTC.</w:t>
      </w:r>
    </w:p>
    <w:p>
      <w:r>
        <w:t>CỤC TRƯỞNG</w:t>
      </w:r>
    </w:p>
    <w:p>
      <w:r>
        <w:t>Trần Quang Bảo</w:t>
      </w:r>
    </w:p>
    <w:p>
      <w:r>
        <w:t>Thông tin cần thiết đề nghị liên hệ với ông Nguyễn Trọng Bằng, số điện thoại 0976307999</w:t>
      </w:r>
    </w:p>
    <w:p>
      <w:r>
        <w:t>Biểu. Danh sách rà soát khu rừng đặc dụng của tỉnh….., để tích hợp vào Quy hoạch Lâm nghiệp Quốc gia thời kỳ 2021-2030, tầm nhìn đến năm 2050</w:t>
      </w:r>
    </w:p>
    <w:p>
      <w:r>
        <w:t>(Kèm theo Văn bản số    /LN-KHTC ngày    /6/2023 của Cục Lâm nghiệp)</w:t>
      </w:r>
    </w:p>
    <w:p>
      <w:r>
        <w:t>STT</w:t>
      </w:r>
    </w:p>
    <w:p>
      <w:r>
        <w:t>Tên khu rừng đặc dụng</w:t>
      </w:r>
    </w:p>
    <w:p>
      <w:r>
        <w:t>Hiện trạng khu rừng đến năm 2020 1</w:t>
      </w:r>
    </w:p>
    <w:p>
      <w:r>
        <w:t>Quy hoạch của tỉnh đến năm 2030 2</w:t>
      </w:r>
    </w:p>
    <w:p>
      <w:r>
        <w:t>Quy hoạch Lâm nghiệp Quốc gia đến 2030 3</w:t>
      </w:r>
    </w:p>
    <w:p>
      <w:r>
        <w:t>Ghi chú</w:t>
      </w:r>
    </w:p>
    <w:p>
      <w:r>
        <w:t>Quyết định thành lập</w:t>
      </w:r>
    </w:p>
    <w:p>
      <w:r>
        <w:t>Diện tích (ha)</w:t>
      </w:r>
    </w:p>
    <w:p>
      <w:r>
        <w:t>Tên khu rừng</w:t>
      </w:r>
    </w:p>
    <w:p>
      <w:r>
        <w:t>Diện tích (ha)</w:t>
      </w:r>
    </w:p>
    <w:p>
      <w:r>
        <w:t>Căn cứ đề xuất*</w:t>
      </w:r>
    </w:p>
    <w:p>
      <w:r>
        <w:t>Tên khu rừng</w:t>
      </w:r>
    </w:p>
    <w:p>
      <w:r>
        <w:t>Diện tích (ha)</w:t>
      </w:r>
    </w:p>
    <w:p>
      <w:r>
        <w:t>(1)</w:t>
      </w:r>
    </w:p>
    <w:p>
      <w:r>
        <w:t>(2)</w:t>
      </w:r>
    </w:p>
    <w:p>
      <w:r>
        <w:t>(3)</w:t>
      </w:r>
    </w:p>
    <w:p>
      <w:r>
        <w:t>(4)</w:t>
      </w:r>
    </w:p>
    <w:p>
      <w:r>
        <w:t>(5)</w:t>
      </w:r>
    </w:p>
    <w:p>
      <w:r>
        <w:t>(6)</w:t>
      </w:r>
    </w:p>
    <w:p>
      <w:r>
        <w:t>(7)</w:t>
      </w:r>
    </w:p>
    <w:p>
      <w:r>
        <w:t>(8)</w:t>
      </w:r>
    </w:p>
    <w:p>
      <w:r>
        <w:t>(9)</w:t>
      </w:r>
    </w:p>
    <w:p>
      <w:r>
        <w:t>1.</w:t>
      </w:r>
    </w:p>
    <w:p>
      <w:r>
        <w:t>Vườn quốc gia…</w:t>
      </w:r>
    </w:p>
    <w:p>
      <w:r>
        <w:t>2.</w:t>
      </w:r>
    </w:p>
    <w:p>
      <w:r>
        <w:t>Khu DTTN….</w:t>
      </w:r>
    </w:p>
    <w:p>
      <w:r>
        <w:t>3.</w:t>
      </w:r>
    </w:p>
    <w:p>
      <w:r>
        <w:t>….</w:t>
      </w:r>
    </w:p>
    <w:p>
      <w:r>
        <w:t>Tổng (ha)</w:t>
      </w:r>
    </w:p>
    <w:p>
      <w:r>
        <w:t>*Ghi chú:</w:t>
      </w:r>
    </w:p>
    <w:p>
      <w:r>
        <w:t>1. Hiện trạng Khu rừng đến năm 2020 là hiện trạng khu rừng đặc dụng được cấp có thẩm quyền quyết định thành lập, hoặc điều</w:t>
      </w:r>
    </w:p>
    <w:p>
      <w:r>
        <w:t>chỉnh từ thời điểm Thủ tướng Chính phủ ban hành Quyết định số 1976/QĐ-TTg ngày 30/10/2014 quy hoạch hệ thống rừng đặc dụng cả nước đến năm 2020 (cung cấp các tài liệu minh chứng kèm theo).</w:t>
      </w:r>
    </w:p>
    <w:p>
      <w:r>
        <w:t>2. Quy hoạch của tỉnh đến năm 2030 là diện tích đưa vào quy hoạch của địa phương (đề xuất đưa vào Quy hoạch Lâm nghiệp Quốc gia, hoặc tích hợp quy hoạch của tỉnh).   Lưu ý: *  Cung cấp các văn bản làm căn cứ đề xuất: Quyết định của Thủ tướng Chính phủ; Nghị quyết của Hội đồng nhân dân tỉnh/Quyết định của UBND tỉnh.... (bản sao).</w:t>
      </w:r>
    </w:p>
    <w:p>
      <w:r>
        <w:t>3. Quy hoạch Lâm nghiệp Quốc gia đến năm 2030 là diện tích được lập theo Quyết định số 536/QĐ-TTg ngày 17/4/2020, do các địa phương báo cáo và đã được Hội đồng thẩm định quốc gia họp và thông qua.</w:t>
      </w:r>
    </w:p>
    <w:p>
      <w:r>
        <w:t>(Bản số biểu danh sách rà soát được thực hiện trên file EXCEL, gửi về Cục Lâm nghiệp để tổng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