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2547/TCT-CNTT năm 2024 về rà soát thông tin chứng thư số chuyên dùng Chính phủ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2547/TCT-CNTT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2547/TCT-CNTT</w:t>
      </w:r>
    </w:p>
    <w:p>
      <w:r>
        <w:t>V/v rà soát thông tin chứng thư số chuyên dùng Chính phủ.</w:t>
      </w:r>
    </w:p>
    <w:p>
      <w:r>
        <w:t>Hà Nội, ngày 14 tháng 6 năm 2024</w:t>
      </w:r>
    </w:p>
    <w:p>
      <w:r>
        <w:t>Kính gửi:  ……………………………………….</w:t>
      </w:r>
    </w:p>
    <w:p>
      <w:r>
        <w:t>Trong thời gian qua, Tổng cục Thuế đã triển khai áp dụng chữ ký số vào công tác quản lý thuế theo Quy chế quản lý, sử dụng chứng thư số, chữ ký số trong ngành Thuế ban hành theo Quyết định số 1862/QĐ-TCT ngày 05/12/2023 của Tổng cục trưởng Tổng cục Thuế và mang lại hiệu quả cao trong cải cách thủ tục hành chính thuế.</w:t>
      </w:r>
    </w:p>
    <w:p>
      <w:r>
        <w:t>Nhằm tăng cường quản lý chứng thư số đúng đối tượng, đảm bảo an toàn bảo mật, Tổng cục Thuế đề nghị Cục Thuế thực hiện như sau:</w:t>
      </w:r>
    </w:p>
    <w:p>
      <w:r>
        <w:t>1. Quản lý, sử dụng chứng thư số theo đúng quy định tại Điều 3 Quyết định số 1862/QĐ-TCT ngày 05/12/2023 của Tổng cục trưởng Tổng cục Thuế về việc ban hành Quy chế quản lý, sử dụng chứng thư số, chữ ký số trong ngành Thuế.</w:t>
      </w:r>
    </w:p>
    <w:p>
      <w:r>
        <w:t>2. Rà soát chứng thư số đang được sử dụng thực tế tại Cục Thuế, cụ thể:</w:t>
      </w:r>
    </w:p>
    <w:p>
      <w:r>
        <w:t>2.1. Rà soát về thông tin, số lượng chứng thư số:</w:t>
      </w:r>
    </w:p>
    <w:p>
      <w:r>
        <w:t>- Rà soát theo danh sách của Ban cơ yếu Chính phủ: Kiểm tra thông tin, số lượng chứng thư số đang sử dụng tại Cục Thuế với danh sách chứng thư số theo Phụ lục đính kèm. Trong trường hợp không khớp, Cục Thuế cung cấp thông tin (các văn bản đã đề nghị thu hồi, cấp mới) để Tổng cục Thuế tổng hợp chuyển Ban cơ yếu Chính phủ cập nhật thông tin.</w:t>
      </w:r>
    </w:p>
    <w:p>
      <w:r>
        <w:t>- Rà soát trên ứng dụng Ký điện tử tập trung ngành Thuế: Cục Thuế hướng dẫn tổ chức, cá nhân kiểm tra thông tin chứng thư số đang sử dụng so với thông tin trên ứng dụng Ký điện tử tập trung ngành Thuế:</w:t>
      </w:r>
    </w:p>
    <w:p>
      <w:r>
        <w:t>+ Trường hợp thông tin chưa chính xác: Cá nhân/tổ chức thực hiện cập nhật lại thông tin.</w:t>
      </w:r>
    </w:p>
    <w:p>
      <w:r>
        <w:t>+ Trường hợp chưa có thông tin: Cá nhân/tổ chức thực hiện đăng ký chứng thư số trên ứng dụng.</w:t>
      </w:r>
    </w:p>
    <w:p>
      <w:r>
        <w:t>2.2. Rà soát các chứng thư số sắp hết hạn sử dụng:</w:t>
      </w:r>
    </w:p>
    <w:p>
      <w:r>
        <w:t>- Trường hợp chứng thư số đã được gia hạn 1 lần: Cục Thuế làm thủ tục thu hồi và đề nghị cấp lại (nếu còn nhu cầu sử dụng) theo quy định trên ứng dụng Ký điện tử tập trung ngành Thuế.</w:t>
      </w:r>
    </w:p>
    <w:p>
      <w:r>
        <w:t>- Trường hợp chứng thư số chưa được gia hạn: Cục Thuế làm thủ tục gia hạn theo quy định trên ứng dụng Ký điện tử tập trung ngành Thuế.</w:t>
      </w:r>
    </w:p>
    <w:p>
      <w:r>
        <w:t>2.3. Rà soát các chứng thư số không còn sử dụng: Các chứng thư số không còn sử dụng do hết hạn sử dụng, người sử dụng đã nghỉ hưu, thôi việc, chuyển sang cơ quan, tổ chức ngoài ngành Thuế hoặc chuyển đổi vị trí công tác không thuộc phạm vi được cấp sử dụng chứng thư số, Cục Thuế làm thủ tục thu hồi theo quy định trên ứng dụng Ký điện tử tập trung ngành Thuế.</w:t>
      </w:r>
    </w:p>
    <w:p>
      <w:r>
        <w:t>Đề nghị Cục Thuế thực hiện các nội dung nêu trên và gửi kết quả rà soát bằng văn bản về Cục CNTT trước ngày 30/6/2024. Trong quá trình thực hiện, Cục Thuế liên hệ qua ông Lê Thăng Long - Chuyên viên chính Cục CNTT, email: ltlong@gdt.gov.vn, số điện thoại: 02437689679 - số lẻ 6336.</w:t>
      </w:r>
    </w:p>
    <w:p>
      <w:r>
        <w:t>Tổng cục Thuế thông báo để các Cục Thuế được biết và thực hiện./.</w:t>
      </w:r>
    </w:p>
    <w:p>
      <w:r>
        <w:t>Nơi nhận:</w:t>
      </w:r>
    </w:p>
    <w:p>
      <w:r>
        <w:t>- Như trên;</w:t>
      </w:r>
    </w:p>
    <w:p>
      <w:r>
        <w:t>- Lưu: VT, CNTT.</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