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2546/BHXH-CSXH năm 2025 thực hiện 02 thủ tục hành chính thuộc lĩnh vực thực hiện chính sách bảo hiểm xã hội trên ứng dụng VNeID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2546/BHXH-CSXH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2546/BHXH-CSXH</w:t>
      </w:r>
    </w:p>
    <w:p>
      <w:r>
        <w:t>V/v triển khai thực hiện 02 thủ tục hành chính thuộc lĩnh vực thực hiện chính sách BHXH trên ứng dụng VNeID</w:t>
      </w:r>
    </w:p>
    <w:p>
      <w:r>
        <w:t>Hà Nội, ngày 10 tháng 10 năm 2025</w:t>
      </w:r>
    </w:p>
    <w:p>
      <w:r>
        <w:t>Kính gửi:</w:t>
      </w:r>
    </w:p>
    <w:p>
      <w:r>
        <w:t>- Bảo hiểm xã hội các tỉnh, thành phố;</w:t>
      </w:r>
    </w:p>
    <w:p>
      <w:r>
        <w:t>- Các đơn vị trực thuộc Bảo hiểm xã hội Việt Nam.</w:t>
      </w:r>
    </w:p>
    <w:p>
      <w:r>
        <w:t>Thực hiện Kế hoạch số 02-KH/BCĐTW ngày 19/6/2025 của Ban Chỉ đạo Trung ương về phát triển khoa học, công nghệ, đổi mới sáng tạo và chuyển đổi số về việc thúc đẩy chuyển đổi số liên thông, đồng bộ, nhanh, hiệu quả đáp ứng yêu cầu sắp xếp tổ chức bộ máy của hệ thống chính trị, Bảo hiểm xã hội (BHXH) Việt Nam triển khai thực hiện 02 thủ tục hành chính thuộc lĩnh vực thực hiện chính sách BHXH trên ứng dụng VNeID gồm “Giải quyết hưởng chế độ thai sản đối với người lao động thôi việc trước thời điểm sinh con, nhận nuôi con nuôi” và “Giải quyết chuyển hưởng sang địa bàn khác đối với người đang hưởng lương hưu, trợ cấp BHXH hàng tháng và người chờ hưởng lương hưu, trợ cấp hàng tháng”; để đảm bảo thực hiện hiệu quả, BHXH Việt Nam yêu cầu BHXH các tỉnh, thành phố (gọi chung là BHXH cấp tỉnh), các đơn vị trực thuộc BHXH Việt Nam thực hiện các nội dung sau:</w:t>
      </w:r>
    </w:p>
    <w:p>
      <w:r>
        <w:t>1. Đối với BHXH cấp tỉnh:</w:t>
      </w:r>
    </w:p>
    <w:p>
      <w:r>
        <w:t>1.1. Báo cáo Ủy ban nhân dân tỉnh chỉ đạo Sở Y tế và Sở Tư pháp tỉnh, thành phố thực hiện chia sẻ dữ liệu liên quan đến việc giải quyết hưởng chế độ ốm đau, thai sản đối với người lao động theo quy định tại khoản 1 và khoản 2 Điều 5 Quyết định số 69/QĐ-TTg ngày 10/01/2025 của Thủ tướng Chính phủ.</w:t>
      </w:r>
    </w:p>
    <w:p>
      <w:r>
        <w:t>1.2. Hướng dẫn BHXH cơ sở và đơn vị liên quan phân công, giao trách nhiệm cụ thể cho từng bộ phận, cá nhân liên quan trong việc tiếp nhận hồ sơ, giải quyết chế độ thai sản đối với người lao động thôi việc trước thời điểm sinh con, nhận nuôi con nuôi, giải quyết chuyển hưởng sang địa bàn khác đối với người đang hưởng lương hưu, trợ cấp BHXH hàng tháng và người chờ hưởng lương hưu, trợ cấp hàng tháng; phản hồi trạng thái hồ sơ đến ứng dụng VNeID theo đúng quy trình tại Phụ lục I và II kèm theo Công văn này.</w:t>
      </w:r>
    </w:p>
    <w:p>
      <w:r>
        <w:t>1.3. Phối hợp với các cơ quan thông tấn báo chí, cơ quan truyền thông để thông tin, tuyên truyền đến người lao động, người đang hưởng lương hưu, trợ cấp BHXH hàng tháng và người chờ hưởng lương hưu, trợ cấp hàng tháng biết về những ưu điểm của việc thực hiện 02 thủ tục hành chính trên ứng dụng VNeID.</w:t>
      </w:r>
    </w:p>
    <w:p>
      <w:r>
        <w:t>1.4. Kịp thời phản ánh các vướng mắc phát sinh trong quá trình tổ chức thực hiện với Ủy ban nhân dân tỉnh và BHXH Việt Nam; định kỳ vào ngày cuối cùng hằng tháng, tổng hợp kết quả thực hiện trong tháng chuyển về BHXH Việt Nam (qua Ban Thực hiện chính sách BHXH) theo Phụ lục III (đính kèm).</w:t>
      </w:r>
    </w:p>
    <w:p>
      <w:r>
        <w:t>2. Đối với các đơn vị thuộc BHXH Việt Nam</w:t>
      </w:r>
    </w:p>
    <w:p>
      <w:r>
        <w:t>2.1. Văn phòng BHXH Việt Nam tham mưu công bố thủ tục hành chính, dịch vụ công trực tuyến đối với 02 thủ tục hành chính thuộc lĩnh vực thực hiện chính sách BHXH trên ứng dụng VNeID gồm “Giải quyết hưởng chế độ thai sản đối với NLĐ thôi việc trước thời điểm sinh con, nhận nuôi con nuôi” và “Giải quyết chuyển hưởng sang địa bàn khác đối với người đang hưởng lương hưu, trợ cấp BHXH hàng tháng và người chờ hưởng lương hưu, trợ cấp hàng tháng”.</w:t>
      </w:r>
    </w:p>
    <w:p>
      <w:r>
        <w:t>2.2. Các đơn vị thuộc BHXH Việt Nam triển khai thực hiện các nội dung liên quan theo chức năng, nhiệm vụ được giao.</w:t>
      </w:r>
    </w:p>
    <w:p>
      <w:r>
        <w:t>Giao Ban Thực hiện chính sách BHXH chủ trì, phối hợp với các đơn vị có liên quan nắm bắt tình hình triển khai, kịp thời đề xuất phương án xử lý các vướng mắc phát sinh trong quá trình tổ chức thực hiện./.</w:t>
      </w:r>
    </w:p>
    <w:p>
      <w:r>
        <w:t>Nơi nhận:</w:t>
      </w:r>
    </w:p>
    <w:p>
      <w:r>
        <w:t>- Như trên;</w:t>
      </w:r>
    </w:p>
    <w:p>
      <w:r>
        <w:t>- Văn phòng Chính phủ (để b/c);</w:t>
      </w:r>
    </w:p>
    <w:p>
      <w:r>
        <w:t>- Bộ Công an (để b/c);</w:t>
      </w:r>
    </w:p>
    <w:p>
      <w:r>
        <w:t>- Thứ trưởng Hồ Sỹ Hùng (để b/c);</w:t>
      </w:r>
    </w:p>
    <w:p>
      <w:r>
        <w:t>- Các Phó Giám đốc;</w:t>
      </w:r>
    </w:p>
    <w:p>
      <w:r>
        <w:t>- Ban TTHT (để p/h);</w:t>
      </w:r>
    </w:p>
    <w:p>
      <w:r>
        <w:t>- Trung tâm CNTT &amp; CĐS (để p/h);</w:t>
      </w:r>
    </w:p>
    <w:p>
      <w:r>
        <w:t>- Lưu: VT, CSXH.</w:t>
      </w:r>
    </w:p>
    <w:p>
      <w:r>
        <w:t>GIÁM ĐỐC</w:t>
      </w:r>
    </w:p>
    <w:p>
      <w:r>
        <w:t>Lê Hùng Sơn</w:t>
      </w:r>
    </w:p>
    <w:p>
      <w:r>
        <w:t>PHỤ LỤC I</w:t>
      </w:r>
    </w:p>
    <w:p>
      <w:r>
        <w:t>QUY TRÌNH GIẢI QUYẾT HƯỞNG CHẾ ĐỘ THAI SẢN ĐỐI VỚI NGƯỜI LAO ĐỘNG THÔI VIỆC TRƯỚC THỜI ĐIỂM SINH CON, NHẬN NUÔI CON NUÔI TRÊN ỨNG DỤNG VNEID</w:t>
      </w:r>
    </w:p>
    <w:p>
      <w:r>
        <w:t>(Ban hành kèm theo Công văn số 2546/BHXH-CSXH ngày 10 tháng 10 năm 2025 của Bảo hiểm xã hội Việt Nam)</w:t>
      </w:r>
    </w:p>
    <w:p>
      <w:r>
        <w:t>1. Mục đích</w:t>
      </w:r>
    </w:p>
    <w:p>
      <w:r>
        <w:t>Thực hiện dịch vụ công trực tuyến “Giải quyết hưởng chế độ thai sản đối với người lao động thôi việc trước thời điểm sinh con, nhận nuôi con nuôi” toàn trình.</w:t>
      </w:r>
    </w:p>
    <w:p>
      <w:r>
        <w:t>2. Trường hợp áp dụng</w:t>
      </w:r>
    </w:p>
    <w:p>
      <w:r>
        <w:t>- Người lao động đề nghị hưởng chế độ thai sản khi đã thôi việc trước thời điểm sinh con hoặc nhận nuôi con nuôi trên ứng dụng VNeID.</w:t>
      </w:r>
    </w:p>
    <w:p>
      <w:r>
        <w:t>- BHXH tỉnh, BHXH cơ sở.</w:t>
      </w:r>
    </w:p>
    <w:p>
      <w:r>
        <w:t>3. Phạm vi thực hiện:  Toàn quốc</w:t>
      </w:r>
    </w:p>
    <w:p>
      <w:r>
        <w:t>4. Quy trình thực hiện</w:t>
      </w:r>
    </w:p>
    <w:p>
      <w:r>
        <w:t>Sơ đồ:    Quy trình giải quyết hưởng chế độ thai sản đối với người lao động thôi việc trước thời điểm sinh con, nhận nuôi con nuôi.</w:t>
      </w:r>
    </w:p>
    <w:p>
      <w:r>
        <w:t>Mô tả quy trình</w:t>
      </w:r>
    </w:p>
    <w:p>
      <w:r>
        <w:t>Bước 1:  Người lao động truy cập ứng dụng VNeID, lựa chọn Dịch vụ công  giải quyết hưởng chế độ thai sản đối với người lao động thôi việc trước thời điểm sinh con, nhận nuôi con nuôi.</w:t>
      </w:r>
    </w:p>
    <w:p>
      <w:r>
        <w:t>Bước 2.  Ứng dụng VNeID điều hướng sang Cổng dịch vụ công của BHXH Việt Nam để người lao động kê khai theo các trường thông tin đã tạo lập sẵn.</w:t>
      </w:r>
    </w:p>
    <w:p>
      <w:r>
        <w:t>Bước 3:  BHXH tỉnh, cơ sở tiếp nhận hồ sơ do ứng dụng VNeID chuyển đến để kiểm tra thông tin theo quy định tại Điều 3 quy trình giải quyết hưởng các chế độ BHXH, chi trả các chế độ BHXH, bảo hiểm thất nghiệp được ban hành kèm theo Quyết định số 2222/QĐ-BHXH ngày 29/7/2025 của BHXH Việt Nam:</w:t>
      </w:r>
    </w:p>
    <w:p>
      <w:r>
        <w:t>+ Trường hợp thông tin không hợp lệ, ghi rõ nội dung không hợp lệ, nội dung yêu cầu hoàn thiện gửi thông báo đến người nộp theo quy định về giao dịch điện tử.</w:t>
      </w:r>
    </w:p>
    <w:p>
      <w:r>
        <w:t>+ Trường hợp thông tin hợp lệ, thực hiện theo quy định tại Điều 5 và Điều 6 quy trình giải quyết hưởng các chế độ BHXH, chi trả các chế độ BHXH, bảo hiểm thất nghiệp được ban hành kèm theo Quyết định số 2222/QĐ-BHXH ngày 29/7/2025 của BHXH Việt Nam.</w:t>
      </w:r>
    </w:p>
    <w:p>
      <w:r>
        <w:t>Thời hạn giải quyết: Tối đa 03 ngày làm việc.</w:t>
      </w:r>
    </w:p>
    <w:p>
      <w:r>
        <w:t>Bước 4:  BHXH tỉnh, cơ sở phản hồi trạng thái hồ sơ lên ứng dụng VNeID ngay khi thực hiện chi trả trợ cấp cho người lao động.</w:t>
      </w:r>
    </w:p>
    <w:p>
      <w:r>
        <w:t>PHỤ LỤC II</w:t>
      </w:r>
    </w:p>
    <w:p>
      <w:r>
        <w:t>QUY TRÌNH TIẾP NHẬN HỒ SƠ, GIẢI QUYẾT CHUYỂN HƯỞNG SANG ĐỊA BÀN KHÁC ĐỐI VỚI NGƯỜI ĐANG HƯỞNG LƯƠNG HƯU, TRỢ CẤP BHXH HÀNG THÁNG VÀ NGƯỜI CHỜ HƯỞNG LƯƠNG HƯU, TRỢ CẤP HÀNG THÁNG TRÊN VNEID</w:t>
      </w:r>
    </w:p>
    <w:p>
      <w:r>
        <w:t>(Ban hành kèm theo Công văn số 2546/BHXH-CSXH ngày 10 tháng 10 năm 2025 của Bảo hiểm xã hội Việt Nam)</w:t>
      </w:r>
    </w:p>
    <w:p>
      <w:r>
        <w:t>1. Mục đích</w:t>
      </w:r>
    </w:p>
    <w:p>
      <w:r>
        <w:t>Thực hiện dịch vụ công trực tuyến “Giải quyết chuyển hưởng sang địa bàn khác đối với người đang hưởng lương hưu, trợ cấp BHXH hàng tháng và người chờ hưởng lương hưu, trợ cấp hàng tháng” toàn trình.</w:t>
      </w:r>
    </w:p>
    <w:p>
      <w:r>
        <w:t>2. Trường hợp áp dụng</w:t>
      </w:r>
    </w:p>
    <w:p>
      <w:r>
        <w:t>- Cá nhân có yêu cầu chuyển hồ sơ đến nơi cư trú tại địa bàn khác trên ứng dụng VNeID thuộc một trong hai trường hợp sau:</w:t>
      </w:r>
    </w:p>
    <w:p>
      <w:r>
        <w:t>+ Người đang hưởng lương hưu hoặc trợ cấp BHXH hàng tháng;</w:t>
      </w:r>
    </w:p>
    <w:p>
      <w:r>
        <w:t>+ Người chờ hưởng lương hưu, trợ cấp BHXH hàng tháng.</w:t>
      </w:r>
    </w:p>
    <w:p>
      <w:r>
        <w:t>- BHXH tỉnh, BHXH cơ sở.</w:t>
      </w:r>
    </w:p>
    <w:p>
      <w:r>
        <w:t>3. Phạm vi thực hiện:  Toàn quốc.</w:t>
      </w:r>
    </w:p>
    <w:p>
      <w:r>
        <w:t>4. Quy trình thực hiện</w:t>
      </w:r>
    </w:p>
    <w:p>
      <w:r>
        <w:t>Sơ đồ quy trình</w:t>
      </w:r>
    </w:p>
    <w:p>
      <w:r>
        <w:t>Mô tả quy trình</w:t>
      </w:r>
    </w:p>
    <w:p>
      <w:r>
        <w:t>Bước 1:   Cá nhân truy cập ứng dụng VNeID, lựa chọn Dịch vụ công “Giải quyết chuyển hưởng sang địa bàn khác đối với người đang hưởng lương hưu, trợ cấp BHXH hàng tháng và người chờ hưởng lương hưu, trợ cấp hàng tháng”</w:t>
      </w:r>
    </w:p>
    <w:p>
      <w:r>
        <w:t>Bước 2:   Ứng dụng VNeID điều hướng sang Cổng Dịch vụ công của BHXH Việt Nam để người lao động kê khai theo các trường thông tin đã tạo lập sẵn</w:t>
      </w:r>
    </w:p>
    <w:p>
      <w:r>
        <w:t>Bước 3:   BHXH tỉnh, cơ sở nơi chuyển đi tiếp nhận hồ sơ chuyển hưởng sang địa bàn khác đối với người đang hưởng lương hưu, trợ cấp BHXH hàng tháng và người chờ hưởng lương hưu, trợ cấp hàng tháng do ứng dụng VneID gửi đến và kiểm tra thông tin theo quy định tại điểm 9.1 khoản 9 Điều 3 quy trình giải quyết hưởng các chế độ BHXH, chi trả các chế độ BHXH, bảo hiểm thất nghiệp được ban hành kèm theo Quyết định số 2222/QĐ-BHXH ngày 29/7/2025 của BHXH Việt Nam:</w:t>
      </w:r>
    </w:p>
    <w:p>
      <w:r>
        <w:t>+ Trường hợp thông tin không hợp lệ, ghi rõ nội dung không hợp lệ, nội dung yêu cầu hoàn thiện gửi thông báo đến người nộp theo quy định về giao dịch điện tử.</w:t>
      </w:r>
    </w:p>
    <w:p>
      <w:r>
        <w:t>+ Trường hợp thông tin hợp lệ, thực hiện theo quy định tại điểm 2.1 khoản 2 và điểm 3.1 khoản 3 Điều 15 của quy trình giải quyết hưởng các chế độ BHXH, chi trả các chế độ BHXH, bảo hiểm thất nghiệp được ban hành kèm theo Quyết định số 2222/QĐ-BHXH ngày 29/7/2025 của BHXH Việt Nam.</w:t>
      </w:r>
    </w:p>
    <w:p>
      <w:r>
        <w:t>Thời hạn thực hiện: Thực hiện ngay khi tiếp nhận hồ sơ.</w:t>
      </w:r>
    </w:p>
    <w:p>
      <w:r>
        <w:t>Bước 4:   BHXH tỉnh, cơ sở phản hồi trạng thái hồ sơ lên ứng dụng VNeID ngay khi tiếp nhận, xử lý hồ sơ.</w:t>
      </w:r>
    </w:p>
    <w:p>
      <w:r>
        <w:t>PHỤ LỤC III</w:t>
      </w:r>
    </w:p>
    <w:p>
      <w:r>
        <w:t>(Ban hành kèm theo Công văn số 2546/BHXH-CSXH ngày 10 tháng 10 năm 2025 của Bảo hiểm xã hội Việt Nam)</w:t>
      </w:r>
    </w:p>
    <w:p>
      <w:r>
        <w:t>BẢO HIỂM XÃ HỘI TỈNH/THÀNH PHỐ</w:t>
      </w:r>
    </w:p>
    <w:p>
      <w:r>
        <w:t>BẢNG TỔNG HỢP TÌNH HÌNH TIẾP NHẬN HỒ SƠ VÀ GIẢI QUYẾT THỦ TỤC HÀNH CHÍNH TRÊN ỨNG DỤNG VNEID</w:t>
      </w:r>
    </w:p>
    <w:p>
      <w:r>
        <w:t>Tháng     năm</w:t>
      </w:r>
    </w:p>
    <w:p>
      <w:r>
        <w:t>STT</w:t>
      </w:r>
    </w:p>
    <w:p>
      <w:r>
        <w:t>Tên hồ sơ</w:t>
      </w:r>
    </w:p>
    <w:p>
      <w:r>
        <w:t>Tổng số đã tiếp nhận (lượt người)</w:t>
      </w:r>
    </w:p>
    <w:p>
      <w:r>
        <w:t>Số hồ sơ không hợp lệ (lượt người)</w:t>
      </w:r>
    </w:p>
    <w:p>
      <w:r>
        <w:t>Số đã giải quyết (lượt người)</w:t>
      </w:r>
    </w:p>
    <w:p>
      <w:r>
        <w:t>Số thực hiện trong tháng</w:t>
      </w:r>
    </w:p>
    <w:p>
      <w:r>
        <w:t>Số lũy kể từ đầu năm</w:t>
      </w:r>
    </w:p>
    <w:p>
      <w:r>
        <w:t>Số thực hiện trong tháng</w:t>
      </w:r>
    </w:p>
    <w:p>
      <w:r>
        <w:t>Số lũy kể từ đầu năm</w:t>
      </w:r>
    </w:p>
    <w:p>
      <w:r>
        <w:t>Số người</w:t>
      </w:r>
    </w:p>
    <w:p>
      <w:r>
        <w:t>Số tiền</w:t>
      </w:r>
    </w:p>
    <w:p>
      <w:r>
        <w:t>Số thực hiện trong tháng</w:t>
      </w:r>
    </w:p>
    <w:p>
      <w:r>
        <w:t>Số lũy kể từ đầu năm</w:t>
      </w:r>
    </w:p>
    <w:p>
      <w:r>
        <w:t>Số thực hiện trong tháng</w:t>
      </w:r>
    </w:p>
    <w:p>
      <w:r>
        <w:t>Số lũy kể từ đầu năm</w:t>
      </w:r>
    </w:p>
    <w:p>
      <w:r>
        <w:t>1</w:t>
      </w:r>
    </w:p>
    <w:p>
      <w:r>
        <w:t>Giải quyết hưởng chế độ thai sản đối với người lao động thôi việc trước thời điểm sinh con, nhận nuôi con nuôi</w:t>
      </w:r>
    </w:p>
    <w:p>
      <w:r>
        <w:t>2</w:t>
      </w:r>
    </w:p>
    <w:p>
      <w:r>
        <w:t>Giải quyết chuyển hưởng sang địa bàn khác đối với người đang hưởng lương hưu, trợ cấp BHXH hàng tháng và người chờ hưởng lương hưu, trợ cấp hàng tháng</w:t>
      </w:r>
    </w:p>
    <w:p>
      <w:r>
        <w:t>TỔNG SỐ</w:t>
      </w:r>
    </w:p>
    <w:p>
      <w:r>
        <w:t>NGƯỜI LẬP</w:t>
      </w:r>
    </w:p>
    <w:p>
      <w:r>
        <w:t>TRƯỞNG PHÒNG CHẾ ĐỘ BHXH</w:t>
      </w:r>
    </w:p>
    <w:p>
      <w:r>
        <w:t>GIÁM ĐỐC BHXH TỈNH/</w:t>
      </w:r>
    </w:p>
    <w:p>
      <w:r>
        <w:t>THÀNH PHỐ</w:t>
      </w:r>
    </w:p>
    <w:p>
      <w:r>
        <w:t>(Ký, ghi rõ họ và tên)</w:t>
      </w:r>
    </w:p>
    <w:p>
      <w:r>
        <w:t>(Ký, ghi rõ họ và tên)</w:t>
      </w:r>
    </w:p>
    <w:p>
      <w:r>
        <w:t>(Ký, đóng dấu)</w:t>
      </w:r>
    </w:p>
    <w:p>
      <w:r>
        <w:t>Ghi chú: Số liệu tính đến hết ngày cuối cùng của tháng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