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2519/BGDĐT-GDCTHSSV về tăng cường công tác tuyên truyền, giáo dục pháp luật bảo đảm trật tự an toàn giao thông trong dịp nghỉ hè và Kỳ thi tốt nghiệp trung học phổ thông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2519/BGDĐT-GDCTHSSV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2519/BGDĐT-GDCTHSSV</w:t>
      </w:r>
    </w:p>
    <w:p>
      <w:r>
        <w:t>V/v tăng cường công tác tuyên truyền, giáo dục pháp luật bảo đảm trật tự ATGT trong dịp nghỉ hè và Kỳ thi tốt nghiệp THPT năm 2024</w:t>
      </w:r>
    </w:p>
    <w:p>
      <w:r>
        <w:t>Hà Nội, ngày 29 tháng 05 năm 2024</w:t>
      </w:r>
    </w:p>
    <w:p>
      <w:r>
        <w:t>Kính gửi:</w:t>
      </w:r>
    </w:p>
    <w:p>
      <w:r>
        <w:t>- Các Sở Giáo dục và Đào tạo;</w:t>
      </w:r>
    </w:p>
    <w:p>
      <w:r>
        <w:t>- Các Đại học, Học viện; Trường Đại học, Trường Cao đẳng Sư phạm.</w:t>
      </w:r>
    </w:p>
    <w:p>
      <w:r>
        <w:t>Thực hiện Thông báo Kết luận số 154/TB-UBATGTQG ngày 03/5/2024 của Bộ trưởng Bộ Giao thông vận tải Nguyễn Văn Thắng - Phó Chủ tịch Thường trực Ủy ban An toàn giao thông Quốc gia tại Hội nghị sơ kết công tác bảo đảm trật tự, an toàn giao thông (ATGT) Quý I và triển khai nhiệm vụ trọng tâm Quý II năm 2024; Tăng cường công tác tuyên truyền, giáo dục pháp luật bảo đảm trật tự ATGT cho học sinh, sinh viên (HSSV) trong dịp nghỉ hè và Kỳ thi tốt nghiệp trung học phổ thông (THPT) năm 2024, Bộ Giáo dục và Đào tạo (GDĐT) yêu cầu các Sở GDĐT; các Đại học, học viện, Trường Đại học, Trường Cao đẳng Sư phạm (gọi chung là các đơn vị) triển khai một số nhiệm vụ sau:</w:t>
      </w:r>
    </w:p>
    <w:p>
      <w:r>
        <w:t>1. Tiếp tục quán triệt và thực hiện có hiệu quả Nghị quyết số 48/NQ-CP ngày 05/4/2022 của Chính phủ về tăng cường bảo đảm trật tự ATGT và chống ùn tắc giao thông giai đoạn 2022 - 2025; Chỉ thị số 02/CT-TTg ngày 26/01/2024 của Thủ tướng Chính phủ về tăng cường công tác phối hợp giữa nhà trường, gia đình và xã hội trong phòng chống bạo lực học đường, phòng ngừa tội phạm và tệ nạn xã hội trong HSSV; Chỉ thị số 31/CTTTg ngày 21/12/2023 của Thủ tướng Chính phủ về tăng cường công tác bảo đảm trật tự ATGT cho lứa tuổi học sinh trong tình hình mới.</w:t>
      </w:r>
    </w:p>
    <w:p>
      <w:r>
        <w:t>2. Khai thác hiệu quả các hệ thống và ứng dụng truyền thông trực tuyến, hệ thống tin nhắn, thư điện tử để tăng cường tuyên truyền phổ biến, giáo dục pháp luật về ATGT đường bộ, đường sắt, đường thủy nội địa cho HSSV. Quán triệt cán bộ quản lý giáo dục, nhà giáo và HSSV nghiêm túc thực hiện các quy định của pháp luật về ATGT: “Đã uống rượu, bia - không lái xe”; “Không sử dụng điện thoại khi lái xe”; “Đội mũ bảo hiểm đạt chuẩn khi ngồi trên xe mô tô, xe máy, xe đạp điện”; “Thắt dây an toàn khi ngồi trên xe ô tô”; “Mặc áo phao khi đi các phương tiện giao thông đường thủy”....</w:t>
      </w:r>
    </w:p>
    <w:p>
      <w:r>
        <w:t>3. Đối với các Sở Giáo dục và Đào tạo: Chủ động phối hợp chặt chẽ với cơ quan chức năng, tổ chức chức đoàn thể của địa phương chỉ đạo, hướng dẫn các cơ sở giáo dục phổ thông trên địa bàn tăng cường công tác bảo đảm trật tự ATGT trong dịp nghỉ hè và Kỳ thi tốt nghiệp THPT. Xây dựng kế hoạch cụ thể bảo đảm trật ATGT tại các khu vực tổ chức kỳ thi tốt nghiệp THPT; chỉ đạo Hiệu trưởng các cơ sở giáo dục phổ thông trên địa bàn quán triệt công tác phối hợp giữa nhà trường và cha mẹ học sinh về giáo dục, quản lý học sinh chặt chẽ trong thời gian nghỉ hè; tuyệt đối không giao phương tiện xe mô tô, xe gắn máy cho học sinh khi chưa có giấy phép lái xe và chưa đủ điều kiện điều khiển phương tiện tham gia giao thông.</w:t>
      </w:r>
    </w:p>
    <w:p>
      <w:r>
        <w:t>4. Đối với các Đại học, học viện, các Trường Đại học, Cao đẳng Sư phạm: Phối hợp chặt chẽ với Ban ATGT, cơ quan liên quan tại địa phương triển khai các biện pháp bảo đảm trật tự ATGT, chống ùn tắc giao thông tại các khu vực tổ chức kỳ thi tốt nghiệp THPT; chủ động liên hệ với các doanh nghiệp vận tải hành khách tổ chức bán vé cho HSSV tại trường hoặc tại ký túc xá trong dịp nghỉ hè; quan tâm, chỉ đạo và tạo điều kiện cho sinh viên tình nguyện/xung kích của nhà trường tham gia hỗ trợ hướng dẫn giao thông trong các dịp cao điểm.</w:t>
      </w:r>
    </w:p>
    <w:p>
      <w:r>
        <w:t>Bộ GDĐT yêu cầu các đơn vị triển khai nghiêm túc, đầy đủ các nội dung nêu trên. Trong quá trình thực hiện, nếu có khó khăn, vướng mắc, báo cáo về Bộ GDĐT (Vụ Giáo dục Chính trị và Công tác học sinh, sinh viên) để được hướng dẫn kịp thời.</w:t>
      </w:r>
    </w:p>
    <w:p>
      <w:r>
        <w:t>Địa chỉ liên hệ: Bộ Giáo dục và Đào tạo (Vụ Giáo dục Chính trị và Công tác học sinh, sinh viên); địa chỉ: số 35 đường Đại Cồ Việt, quận Hai Bà Trưng, thành phố Hà Nội (đồng chí Nguyễn Việt Hà; số điện thoại: 0912.446.933; hộp thư điện tử: hanv@moet.gov.vn).</w:t>
      </w:r>
    </w:p>
    <w:p>
      <w:r>
        <w:t>Nơi nhận:</w:t>
      </w:r>
    </w:p>
    <w:p>
      <w:r>
        <w:t>- Như trên;</w:t>
      </w:r>
    </w:p>
    <w:p>
      <w:r>
        <w:t>- Bộ trưởng (để báo cáo);</w:t>
      </w:r>
    </w:p>
    <w:p>
      <w:r>
        <w:t>- UBATGTQG (để báo cáo);</w:t>
      </w:r>
    </w:p>
    <w:p>
      <w:r>
        <w:t>- UBND các tỉnh, thành phố trực thuộc Trung ương (để phối hợp);</w:t>
      </w:r>
    </w:p>
    <w:p>
      <w:r>
        <w:t>- Các Thứ trưởng;</w:t>
      </w:r>
    </w:p>
    <w:p>
      <w:r>
        <w:t>- Lưu: VT, Vụ GDCTHSSV.</w:t>
      </w:r>
    </w:p>
    <w:p>
      <w:r>
        <w:t>KT. BỘ TRƯỞNG</w:t>
      </w:r>
    </w:p>
    <w:p>
      <w:r>
        <w:t>THỨ TRƯỞNG</w:t>
      </w:r>
    </w:p>
    <w:p>
      <w:r>
        <w:t>Nguyễn Thị Kim Chi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