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2477/TCT-QLN năm 2024 về tổng hợp dữ liệu tạm hoãn xuất cảnh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2477/TCT-QLN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10/06/2024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BỘ TÀI CHÍNH</w:t>
      </w:r>
    </w:p>
    <w:p>
      <w:r>
        <w:t>T Ổ NG CỤC THUẾ</w:t>
      </w:r>
    </w:p>
    <w:p>
      <w:r>
        <w:t>-------</w:t>
      </w:r>
    </w:p>
    <w:p>
      <w:r>
        <w:t>CỘNG HÒA XÃ HỘI CHỦ NGHĨA VIỆT NAM</w:t>
      </w:r>
    </w:p>
    <w:p>
      <w:r>
        <w:t>Độc lập - Tự do - Hạnh phúc</w:t>
      </w:r>
    </w:p>
    <w:p>
      <w:r>
        <w:t>---------------</w:t>
      </w:r>
    </w:p>
    <w:p>
      <w:r>
        <w:t>Số:  2477/T CT-QLN</w:t>
      </w:r>
    </w:p>
    <w:p>
      <w:r>
        <w:t>V/v tổng hợp dữ liệu tạm hoãn xuất cảnh</w:t>
      </w:r>
    </w:p>
    <w:p>
      <w:r>
        <w:t>Hà Nội, ngày  10  tháng  6  năm  2024</w:t>
      </w:r>
    </w:p>
    <w:p>
      <w:r>
        <w:t>Kính gửi:</w:t>
      </w:r>
    </w:p>
    <w:p>
      <w:r>
        <w:t>- Cục Thuế các tỉnh, thành phố trực thuộc Trung ương;</w:t>
      </w:r>
    </w:p>
    <w:p>
      <w:r>
        <w:t>- Cục Thuế Doanh nghiệp lớn.</w:t>
      </w:r>
    </w:p>
    <w:p>
      <w:r>
        <w:t>Căn cứ quy định tại Luật Quản lý thuế số 38/2019/QH14 ngày 13/6/2019 của Quốc hội, Nghị định số 126/2020/NĐ-CP ngày 19/10/2020 của Chính phủ, Quy trình Quản lý nợ ban hành kèm theo Quyết định số 1129/QĐ-TCT ngày 20/7/2022 của Tổng cục trưởng Tổng cục Thuế;</w:t>
      </w:r>
    </w:p>
    <w:p>
      <w:r>
        <w:t>Căn cứ quy định tại Luật nhập cảnh, xuất cảnh, quá cảnh, cư trú của người nước ngoài tại Việt Nam số 47/2014/QH13 ngày 16/6/2014, được sửa đổi, bổ sung tại Luật số 51/2019/QH14 ngày 25/11/2019 và Luật số 23/2023/QH15 ngày 24/6/2023 của Quốc hội;</w:t>
      </w:r>
    </w:p>
    <w:p>
      <w:r>
        <w:t>Căn cứ quy định tại Luật xuất cảnh, nhập cảnh của công dân Việt Nam số 49/2019/QH14 ngày 22/11/2019, được sửa đổi, bổ sung tại Luật số 23/2023/QH15 ng à y 24/6/2023 của Quốc hội.</w:t>
      </w:r>
    </w:p>
    <w:p>
      <w:r>
        <w:t>Đ ể  tạo điều kiện thuận lợi cho người nộp thuế tra cứu một số các thông tin trên Thông báo tạm hoãn xuất cảnh, Thông báo gia hạn tạm hoãn xuất cảnh, Thông báo hủy bỏ tạm hoãn xuất cảnh trên trang thông tin điện tử của Tổng cục Thuế/Cục Thuế, tạo tiền đề cho công tác tuyên  truyền , phổ biến về biện pháp tạm hoãn xuất cảnh tới người nộp thuế, đồng thời có đầy đủ dữ liệu tổng hợp, báo cáo trên hệ thống quản lý thuế tập trung (TMS) phục vụ công tác chỉ đạo, điều hành, Tổng cục Thuế đề nghị Cục Thuế các tỉnh, thành phố trực thuộc Trung ương, Cục Thuế Doanh nghiệp lớn triển khai thực hiện:</w:t>
      </w:r>
    </w:p>
    <w:p>
      <w:r>
        <w:t>1. Tổng hợp, rà soát lại toàn bộ các Thông báo tạm hoãn xuất cảnh, Thông báo gia hạn tạm hoãn xuất cảnh, Thông báo hủy bỏ tạm hoãn xuất cảnh đã được Cục Thuế/Chi cục Thuế ban hành để đảm bảo:</w:t>
      </w:r>
    </w:p>
    <w:p>
      <w:r>
        <w:t>- Toàn bộ các Thông báo tạm hoãn xuất cảnh, Thông báo gia hạn tạm hoãn xuất cảnh, Thông báo hủy bỏ tạm hoãn xuất cảnh được đăng tải đầy đủ trên trang thông tin điện tử của Cục Thuế.</w:t>
      </w:r>
    </w:p>
    <w:p>
      <w:r>
        <w:t>- Toàn bộ các Thông báo tạm hoãn xuất cảnh, Thông báo gia hạn tạm hoãn xuất cảnh, Thông báo hủy bỏ tạm hoãn xuất cảnh được nhập đầy đủ, chính xác vào TMS tại chức năng 9.7.1 hoặc 9.7.2 hoặc 9.7.3 để tổng hợp báo cáo trên TMS và để tra cứu trên trang thông tin điện tử của T ổ ng cục Thuế/Cục Thuế.</w:t>
      </w:r>
    </w:p>
    <w:p>
      <w:r>
        <w:t>2. Cục trưởng Cục Thuế chịu trách nhiệm chỉ đạo, triển khai, phân công, giám sát, đảm bảo hoàn thành nội dung nêu tại  điểm  1 công văn này trước ngày 22/6/2024.</w:t>
      </w:r>
    </w:p>
    <w:p>
      <w:r>
        <w:t>3. Trường hợp có khó khăn, vướng mắc trong quá trình triển khai thực hiện, Cục Thuế có trách nhiệm tổng h ợ p, báo cáo gửi về Tổng cục Thuế (qua Vụ Quản lý nợ và cưỡng chế nợ thuế hoặc Cục Công nghệ Thông tin) để được xử lý, hỗ trợ kịp thời.</w:t>
      </w:r>
    </w:p>
    <w:p>
      <w:r>
        <w:t>Tổng cục Thuế thông báo để Cục Thuế các tỉnh, thành phố trực thuộc Trung ương, Cục Thuế Doanh nghiệp lớn biết và triển khai thực hiện ./.</w:t>
      </w:r>
    </w:p>
    <w:p>
      <w:r>
        <w:t>Nơi nhận:</w:t>
      </w:r>
    </w:p>
    <w:p>
      <w:r>
        <w:t>- Như trên;</w:t>
      </w:r>
    </w:p>
    <w:p>
      <w:r>
        <w:t>- TCTrg Mai Xuân Thành (để b/c);</w:t>
      </w:r>
    </w:p>
    <w:p>
      <w:r>
        <w:t>- PTCTrg Đặng Ngọc Minh (để b/c);</w:t>
      </w:r>
    </w:p>
    <w:p>
      <w:r>
        <w:t>- Cục CNTT (để phối hợp);</w:t>
      </w:r>
    </w:p>
    <w:p>
      <w:r>
        <w:t>- Vụ PC-TCT;</w:t>
      </w:r>
    </w:p>
    <w:p>
      <w:r>
        <w:t>- Lưu: VT, QLN(2b ).</w:t>
      </w:r>
    </w:p>
    <w:p>
      <w:r>
        <w:t>TL. TỔNG CỤC TRƯỞNG</w:t>
      </w:r>
    </w:p>
    <w:p>
      <w:r>
        <w:t>VỤ TRƯỞNG VỤ QUẢN LÝ NỢ VÀ CCNT</w:t>
      </w:r>
    </w:p>
    <w:p>
      <w:r>
        <w:t>Nguyễn Thu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