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2457/TCT-KK năm 2023 về xử lý đối với trường hợp thông tin kê khai trong hồ sơ đăng ký doanh nghiệp là không trung thực, không chính xác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2457/TCT-KK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2457/ TCT-KK</w:t>
      </w:r>
    </w:p>
    <w:p>
      <w:r>
        <w:t>V/v xử lý đối với trường hợp thông tin kê khai trong hồ sơ đăng ký doanh nghiệp là không trung thực, không chính xác</w:t>
      </w:r>
    </w:p>
    <w:p>
      <w:r>
        <w:t>Hà Nội , ngày  16  tháng  06  năm  2023</w:t>
      </w:r>
    </w:p>
    <w:p>
      <w:r>
        <w:t>Kính gửi:</w:t>
      </w:r>
    </w:p>
    <w:p>
      <w:r>
        <w:t>Công ty TNHH Đầu tư, phát triển và dịch vụ thông tin</w:t>
      </w:r>
    </w:p>
    <w:p>
      <w:r>
        <w:t>(Địa chỉ: 55B2 Trần Nhật Duật, phường T â n Định, Quận  1 , Thành phố Hồ Chí Minh).</w:t>
      </w:r>
    </w:p>
    <w:p>
      <w:r>
        <w:t>Trả lời Công văn số 0106/2023/IDI-TCT ngày 01/06/2023 của Công ty TNHH Đầu tư, phát triển và dịch vụ thông tin về việc hỗ trợ xử lý thông tin kê khai trong hồ sơ đăng ký doanh nghiệp .   Về nội dung này, Tổng cục Thuế có ý kiến như sau:</w:t>
      </w:r>
    </w:p>
    <w:p>
      <w:r>
        <w:t>Trường hợp vướng mắc của Công ty nằm trong nội dung hỏi tại Công văn số 310/ĐKKD-GS ngày 2 8 /12/2022 về việc hướng dẫn cấp Giấy chứng nhận đăng ký doanh nghiệp trên cơ sở hồ sơ hợp lệ gần nhất và Công văn số 0909/ĐKKD-T1 ngày 14/02/2023 của Sở Kế hoạch và Đầu tư thành phố Hồ Chí Minh bổ sung th ô ng tin cho Công văn số  310 /ĐKKD-GS.</w:t>
      </w:r>
    </w:p>
    <w:p>
      <w:r>
        <w:t>Ngày 31/05/2023, Tổng cục Thuế đã ban hành công văn số 2162/TCT-KK trả lời Công văn số 310/ĐKKD-GS và Công văn số 0909/ĐKKD-T1 nêu trên.</w:t>
      </w:r>
    </w:p>
    <w:p>
      <w:r>
        <w:t>Vì vậy, đề nghị Công ty TNHH Đầu tư, phát triển và dịch vụ thông tin liên hệ Phòng Đăng ký kinh doanh Thành phố Hồ Chí Minh đế được hướng dẫn.</w:t>
      </w:r>
    </w:p>
    <w:p>
      <w:r>
        <w:t>Tổng cục Thuế trả lời để Công ty TNHH Đầu tư, phát triển và dịch vụ thông tin được biết để thực hiện./.</w:t>
      </w:r>
    </w:p>
    <w:p>
      <w:r>
        <w:t>Nơi nhận:</w:t>
      </w:r>
    </w:p>
    <w:p>
      <w:r>
        <w:t>-  Như trên;</w:t>
      </w:r>
    </w:p>
    <w:p>
      <w:r>
        <w:t>- Phó Tổng cục trưởng Phi Vân Tuấn (để b/c);</w:t>
      </w:r>
    </w:p>
    <w:p>
      <w:r>
        <w:t>- Phòng ĐKKD TP H ồ  Chí Minh;</w:t>
      </w:r>
    </w:p>
    <w:p>
      <w:r>
        <w:t>- Cục Thuế TP Hồ Chí Minh;</w:t>
      </w:r>
    </w:p>
    <w:p>
      <w:r>
        <w:t>- Lưu: VT, KK .</w:t>
      </w:r>
    </w:p>
    <w:p>
      <w:r>
        <w:t>TL. TỔNG CỤC TRƯỞNG</w:t>
      </w:r>
    </w:p>
    <w:p>
      <w:r>
        <w:t>KT. VỤ TRƯỞNG VỤ KÊ KHAI 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