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2441/TCT-CS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2441/TCT-CS</w:t>
      </w:r>
    </w:p>
    <w:p>
      <w:r>
        <w:t>V/v thuế GTGT</w:t>
      </w:r>
    </w:p>
    <w:p>
      <w:r>
        <w:t>Hà Nội, ngày 15 tháng 6 năm 2023</w:t>
      </w:r>
    </w:p>
    <w:p>
      <w:r>
        <w:t>Kính gửi:  Sở Thông tin và Truyền thông tỉnh Bà Rịa-Vũng Tàu.</w:t>
      </w:r>
    </w:p>
    <w:p>
      <w:r>
        <w:t>(Địa chỉ: 198 Bạch Đằng, phường Phước Trung, thành phố Bà Rịa-Vũng Tàu tỉnh Bà Rịa-Vũng Tàu)</w:t>
      </w:r>
    </w:p>
    <w:p>
      <w:r>
        <w:t>Tổng cục Thuế nhận được văn bản số 868/STTTT-VP ngày 8/5/2023 của Sở Thông tin và Truyền thông tỉnh Bà Rịa-Vũng Tàu về thuế GTGT. Về vấn đề này, Tổng cục Thuế có ý kiến như sau:</w:t>
      </w:r>
    </w:p>
    <w:p>
      <w:r>
        <w:t>Căn cứ Điều 21 Luật Quản lý thuế số 38/2019/QH14 quy định về nhiệm vụ quyền hạn của Kiểm toán nhà nước;</w:t>
      </w:r>
    </w:p>
    <w:p>
      <w:r>
        <w:t>Căn cứ khoản 14, 15 Điều 5 Luật số 13/2008/QH12 ngày 03/6/2008 (đã được sửa đổi, bổ sung tại khoản 1 Điều 1 Luật số 31/2013/QH13 ngày 19/6/2013) quy định đối tượng không chịu thuế;</w:t>
      </w:r>
    </w:p>
    <w:p>
      <w:r>
        <w:t>Căn cứ khoản 15 Điều 4 Thông tư số 219/2013/TT-BTC ngày 31/12/2013 của Bộ Tài chính hướng dẫn đối tượng không chịu thuế giá trị gia tăng;</w:t>
      </w:r>
    </w:p>
    <w:p>
      <w:r>
        <w:t>Căn cứ Điều 11 Thông tư số 219/2013/TT-BTC ngày 31/12/2013 của Bộ Tài chính hướng dẫn áp dụng thuế suất 10%.</w:t>
      </w:r>
    </w:p>
    <w:p>
      <w:r>
        <w:t>Căn cứ các quy định trên, xuất bản, nhập khẩu, phát hành báo, tạp chí, bản tin chuyên ngành, tranh, ảnh, áp phích tuyên truyền cổ động, kể cả dưới dạng băng hoặc đĩa ghi tiếng, ghi hình, dữ liệu điện tử thuộc đối tượng không chịu thuế GTGT.</w:t>
      </w:r>
    </w:p>
    <w:p>
      <w:r>
        <w:t>Trường hợp các hoạt động tuyên truyền, quảng bá hình ảnh địa phương trên báo, tờ rơi, CD tuyên truyền (“Đề án truyền thông tỉnh Bà Rịa-Vũng Tàu”) của Sở Thông tin và Truyền thông tỉnh Bà Rịa-Vũng Tàu nếu thuộc các hoạt động theo quy định tại khoản 15 Điều 5 Luật số 13/2008/QH12 ngày 03/6/2008 (đã được sửa đổi, bổ sung tại khoản 1 Điều 1 Luật số 31/2013/QH13 ngày 19/6/2013) thì thuộc đối tượng không chịu thuế GTGT.</w:t>
      </w:r>
    </w:p>
    <w:p>
      <w:r>
        <w:t>Trường hợp các hoạt động tuyên truyền nêu trên của Sở Thông tin và Truyền thông tỉnh Bà Rịa-Vũng Tàu không thuộc các hoạt động theo quy định tại khoản 15 Điều 5 Luật số 13/2008/QH12 ngày 03/6/2008 (đã được sửa đổi, bổ sung tại khoản 1 Điều 1 Luật số 31/2013/QH13 ngày 19/6/2013) thì không thuộc đối tượng không chịu thuế GTGT.</w:t>
      </w:r>
    </w:p>
    <w:p>
      <w:r>
        <w:t>Đối với kết luận của Kiểm toán nhà nước, căn cứ Điều 21 Luật Quản lý thuế, đề nghị Sở Thông tin và truyền thông tỉnh Bà Rịa-Vũng Tàu nghiên cứu thực hiện kết luận của Kiểm toán nhà nước.</w:t>
      </w:r>
    </w:p>
    <w:p>
      <w:r>
        <w:t>Tổng cục Thuế có ý kiến để Sở Thông tin và truyền thông tỉnh Bà Rịa - Vũng Tàu được biết./.</w:t>
      </w:r>
    </w:p>
    <w:p>
      <w:r>
        <w:t>Nơi nhận:</w:t>
      </w:r>
    </w:p>
    <w:p>
      <w:r>
        <w:t>- Như trên;</w:t>
      </w:r>
    </w:p>
    <w:p>
      <w:r>
        <w:t>- Phó TCTr Đặng Ngọc Minh (để b/c);</w:t>
      </w:r>
    </w:p>
    <w:p>
      <w:r>
        <w:t>- Cục Thuế tỉnh Bà Rịa-Vũng Tàu;</w:t>
      </w:r>
    </w:p>
    <w:p>
      <w:r>
        <w:t>- Vụ PC, Vụ KK-TCT;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