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2434/TTCP-TCCB năm 2023 về quản lý và cấp Thẻ thanh tra theo Nghị định 43/2023/NĐ-CP do Thanh tra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2434/TTCP-TCCB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2434/TTCP-TCCB</w:t>
      </w:r>
    </w:p>
    <w:p>
      <w:r>
        <w:t>V/v quản lý và cấp Thẻ thanh tra theo Nghị định số 43/2023/NĐ-CP của Chính phủ</w:t>
      </w:r>
    </w:p>
    <w:p>
      <w:r>
        <w:t>Hà Nội, ngày 31 tháng 10 năm 2023</w:t>
      </w:r>
    </w:p>
    <w:p>
      <w:r>
        <w:t>Kính gửi:</w:t>
      </w:r>
    </w:p>
    <w:p>
      <w:r>
        <w:t>- Các bộ, cơ quan ngang bộ;</w:t>
      </w:r>
    </w:p>
    <w:p>
      <w:r>
        <w:t>- Ủy ban nhân dân các tỉnh, thành phố trực thuộc Trung ương;</w:t>
      </w:r>
    </w:p>
    <w:p>
      <w:r>
        <w:t>- Thanh tra các bộ, cơ quan ngang bộ;</w:t>
      </w:r>
    </w:p>
    <w:p>
      <w:r>
        <w:t>- Thanh tra các tỉnh, thành phố trực thuộc Trung ương.</w:t>
      </w:r>
    </w:p>
    <w:p>
      <w:r>
        <w:t>Thực hiện Luật Thanh tra năm 2022 và Nghị định số 43/2023/NĐ-CP ngày 30/6/2023 của Chính phủ, quy định chi tiết một số điều và biện pháp thi hành Luật Thanh tra. Thanh tra Chính phủ đề nghị các bộ, cơ quan ngang bộ; Ủy ban nhân dân các tỉnh, thành phố trực thuộc Trung ương; Thanh tra các bộ, cơ quan ngang bộ; Thanh tra các tỉnh, thành phố trực thuộc Trung ương thực hiện việc quản lý và cấp thẻ thanh tra cho các ngạch thanh tra viên theo Điều 14, Nghị định số 43/2023/NĐ-CP ngày 30/6/2023 của Chính phủ.</w:t>
      </w:r>
    </w:p>
    <w:p>
      <w:r>
        <w:t>Trân trọng./.</w:t>
      </w:r>
    </w:p>
    <w:p>
      <w:r>
        <w:t>Nơi nhận:</w:t>
      </w:r>
    </w:p>
    <w:p>
      <w:r>
        <w:t>- Như trên;</w:t>
      </w:r>
    </w:p>
    <w:p>
      <w:r>
        <w:t>- Tổng TTCP (để b/c);</w:t>
      </w:r>
    </w:p>
    <w:p>
      <w:r>
        <w:t>- Phó Tổng TTCP Dương Quốc Huy;</w:t>
      </w:r>
    </w:p>
    <w:p>
      <w:r>
        <w:t>- Lưu: VT,TCCB.</w:t>
      </w:r>
    </w:p>
    <w:p>
      <w:r>
        <w:t>KT. TỔNG THANH TRA</w:t>
      </w:r>
    </w:p>
    <w:p>
      <w:r>
        <w:t>PHÓ TỔNG THANH TRA</w:t>
      </w:r>
    </w:p>
    <w:p>
      <w:r>
        <w:t>Dương Quốc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