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2389/BTTTT-CĐSQG năm 2023 về danh mục cơ sở dữ liệu của bộ, ngành, địa phương và kế hoạch cung cấp dữ liệu mở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2389/BTTTT-CĐSQG</w:t>
      </w:r>
    </w:p>
    <w:p>
      <w:r>
        <w:t>V/v ban hành danh mục cơ sở dữ liệu của bộ, ngành, địa phương và kế hoạch cung cấp dữ liệu mở</w:t>
      </w:r>
    </w:p>
    <w:p>
      <w:r>
        <w:t>Hà Nội, ngày 23 tháng 6 năm 2023</w:t>
      </w:r>
    </w:p>
    <w:p>
      <w:r>
        <w:t>Kính gửi:</w:t>
      </w:r>
    </w:p>
    <w:p>
      <w:r>
        <w:t>- Các bộ, cơ quan ngang bộ, cơ quan thuộc Chính phủ;</w:t>
      </w:r>
    </w:p>
    <w:p>
      <w:r>
        <w:t>- Ủy ban nhân dân các tỉnh, thành phố trực thuộc Trung ương.</w:t>
      </w:r>
    </w:p>
    <w:p>
      <w:r>
        <w:t>Căn cứ Nghị định số 47/2020/NĐ-CP ngày 9/4/2020 của Chính phủ về quản lý, kết nối và chia sẻ dữ liệu số của cơ quan nhà nước; Căn cứ Quyết định số 17/QĐ-UBQGCĐS ngày 04/4/2023 của Thủ tướng Chính phủ - Chủ tịch Ủy ban quốc gia về Chuyển đổi số ban hành kế hoạch hoạt động của Ủy ban quốc gia về chuyển đổi số năm 2023;</w:t>
      </w:r>
    </w:p>
    <w:p>
      <w:r>
        <w:t>Chỉ tiêu đặt ra trong năm 2023: 100% bộ, ngành, địa phương ban hành danh mục cơ sở dữ liệu thuộc phạm vi quản lý và kế hoạch, lộ trình cụ thể để xây dựng, triển khai các cơ sở dữ liệu trong danh mục; 100% bộ, ngành, địa phương ban hành kế hoạch về dữ liệu mở và cung cấp lần đầu dữ liệu mở theo kế hoạch.</w:t>
      </w:r>
    </w:p>
    <w:p>
      <w:r>
        <w:t>Tuy nhiên, qua thống kê của Bộ Thông tin và Truyền thông hiện nay mới có 41 cơ quan (6 cơ quan cấp bộ và 35 cơ quan cấp tỉnh) ban hành danh mục các cơ sở dữ liệu dùng chung; 15 cơ quan đã ban hành kế hoạch cung cấp dữ liệu mở. Chỉ tiêu này còn rất thấp so với mục tiêu đề ra.</w:t>
      </w:r>
    </w:p>
    <w:p>
      <w:r>
        <w:t>Bộ Thông tin và Truyền thông trân trọng đề nghị các bộ, cơ quan ngang bộ, cơ quan thuộc Chính phủ, Ủy ban nhân dân các tỉnh, thành phố trực thuộc Trung ương khẩn trương triển khai các nội dung trên theo quy định của pháp luật và thông báo về Bộ Thông tin và Truyền thông để tổng hợp.</w:t>
      </w:r>
    </w:p>
    <w:p>
      <w:r>
        <w:t>Biểu mẫu danh mục cơ sở dữ liệu dùng chung và kế hoạch cung cấp dữ liệu mở đã được Bộ Thông tin và Truyền thông hướng dẫn tại văn bản số 5752/BTTTT-CĐSQG ngày 26/11/2022 về việc đôn đốc triển khai Nghị định số 47/2020/NĐ-CP, thúc đẩy kết nối, chia sẻ dữ liệu, cung cấp dữ liệu mở.</w:t>
      </w:r>
    </w:p>
    <w:p>
      <w:r>
        <w:t>Trân trọng./.</w:t>
      </w:r>
    </w:p>
    <w:p>
      <w:r>
        <w:t>Nơi nhận:</w:t>
      </w:r>
    </w:p>
    <w:p>
      <w:r>
        <w:t>- Như trên;</w:t>
      </w:r>
    </w:p>
    <w:p>
      <w:r>
        <w:t>- Bộ trưởng (để b/c);</w:t>
      </w:r>
    </w:p>
    <w:p>
      <w:r>
        <w:t>- Thứ trưởng Nguyễn Huy Dũng;</w:t>
      </w:r>
    </w:p>
    <w:p>
      <w:r>
        <w:t>- Trung tâm Thông tin;</w:t>
      </w:r>
    </w:p>
    <w:p>
      <w:r>
        <w:t>- Lưu: VT, CĐSQG (DLS).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