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2388/BVHTTDL-KHCNĐTMT năm 2025 hướng dẫn xây dựng hồ sơ thuyết minh tham gia tuyển chọn nhiệm vụ khoa học và công nghệ cấp Bộ năm 2026-2027 lĩnh vực định hướng xây dựng TCVN, QCVN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2388/BVHTTDL-KHCNĐTMT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2388/BVHTTDL-KHCNĐTMT   V/v hướng dẫn xây dựng hồ sơ thuyết minh tham gia tuyển chọn nhiệm vụ KHCN cấp Bộ năm 2026-2027 lĩnh vực định hướng xây dựng TCVN, QCVN</w:t>
      </w:r>
    </w:p>
    <w:p>
      <w:r>
        <w:t>Hà Nội, ngày 29 tháng 5 năm 2025</w:t>
      </w:r>
    </w:p>
    <w:p>
      <w:r>
        <w:t>Kính gửi:  Các cơ quan, đơn vị thuộc Bộ</w:t>
      </w:r>
    </w:p>
    <w:p>
      <w:r>
        <w:t>Căn cứ Quyết định số 1574/QĐ-BVHTTDL ngày 29/5/2025 của Bộ trưởng Bộ Văn hóa, Thể thao và Du lịch về việc phê duyệt Danh mục nhiệm vụ khoa học và công nghệ cấp Bộ để tuyển chọn đưa vào thực hiện năm 2026-2027 (sau đây gọi tắt là Quyết định số 1574), Bộ Văn hóa, Thể thao và Du lịch hướng dẫn việc xây dựng Hồ sơ thuyết minh nhiệm vụ khoa học và công nghệ đăng ký tuyển chọn như sau:</w:t>
      </w:r>
    </w:p>
    <w:p>
      <w:r>
        <w:t>1. Căn cứ xây dựng Thuyết minh</w:t>
      </w:r>
    </w:p>
    <w:p>
      <w:r>
        <w:t>Các cơ quan, đơn vị và cá nhân thuộc Bộ căn cứ định hướng mục tiêu, yêu cầu đối với nội dung nghiên cứu và sản phẩm của các nhiệm vụ khoa học và công nghệ cấp Bộ tại Quyết định số 1574 để xây dựng thuyết minh tham gia tuyển chọn.</w:t>
      </w:r>
    </w:p>
    <w:p>
      <w:r>
        <w:t>2. Hồ sơ thuyết minh đề tài khoa học và công nghệ</w:t>
      </w:r>
    </w:p>
    <w:p>
      <w:r>
        <w:t>2.1. Thuyết minh đề tài khoa học và công nghệ xây dựng theo quy định tại Thông tư số 16/2015/TT-BVHTTDL ngày 25/12/2015 của Bộ trưởng Bộ Văn hóa, Thể thao và Du lịch quy định về quản lý nhiệm vụ khoa học và công nghệ của Bộ Văn hóa, Thể thao và Du lịch. (Điều 10: Tổ chức chủ trì và cá nhân chủ nhiệm thực hiện nhiệm vụ khoa học và công nghệ cấp Bộ; Điều 12: Hồ sơ tham gia tuyển chọn, giao trực tiếp nhiệm vụ khoa học và công nghệ cấp Bộ).</w:t>
      </w:r>
    </w:p>
    <w:p>
      <w:r>
        <w:t>Lưu ý:   Tất cả các thuyết minh tham gia tuyển chọn phải có bản cam kết ứng dụng kết quả nghiên cứu của các cơ quan, đơn vị liên quan và lý lịch của các thành viên tham gia thực hiện.</w:t>
      </w:r>
    </w:p>
    <w:p>
      <w:r>
        <w:t>Khuyến khích các đơn vị cam kết hoàn thành nhiệm vụ trong 12 tháng. Các nhiệm vụ này sẽ được bố trí kinh phí để hoàn thành nhanh, sớm đưa kết quả vào ứng dụng.</w:t>
      </w:r>
    </w:p>
    <w:p>
      <w:r>
        <w:t>2.2. Xây dựng dự toán kinh phí thực hiện nhiệm vụ khoa học và công nghệ cấp Bộ thực hiện năm 2026-2027</w:t>
      </w:r>
    </w:p>
    <w:p>
      <w:r>
        <w:t>- Căn cứ các yếu tố đầu vào cấu thành dự toán, khung định mức xây dựng dự toán nhiệm vụ khoa học và công nghệ quy định tại Thông tư số 03/2023/TT- BTC của Bộ Tài chính ngày 10/01/2023 quy định lập dự toán, quản lý sử dụng và quyết toán kinh phí ngân sách nhà nước thực hiện nhiệm vụ khoa học và công nghệ;</w:t>
      </w:r>
    </w:p>
    <w:p>
      <w:r>
        <w:t>- Các định mức chi trong xây dựng, phân bổ dự toán và quyết toán kinh phí đối với nhiệm vụ khoa học và công nghệ có sử dụng ngân sách nhà nước của Bộ Văn hóa, Thể thao và Du lịch tại Quyết định số 1233/QĐ-BVHTTDL ngày 12/5/2023 của Bộ trưởng Bộ Văn hóa, Thể thao và Du lịch.</w:t>
      </w:r>
    </w:p>
    <w:p>
      <w:r>
        <w:t>- Nội dung chi điều tra, khảo sát căn cứ quy định tại Thông tư số 109/2016/TT-BTC của Bộ Tài chính quy định lập dự toán, quản lý, sử dụng và quyết toán kinh phí thực hiện các cuộc điều tra thống kê, tổng điều tra thống kê quốc gia;</w:t>
      </w:r>
    </w:p>
    <w:p>
      <w:r>
        <w:t>- Chế độ công tác phí của chủ nhiệm và các thành viên tham gia nhóm nghiên cứu áp dụng quy định tại Thông tư số 40/2017/TT-BTC ngày 28/4/2017 của Bộ trưởng Bộ Tài chính quy định về chế độ công tác phí và chế độ chi hội nghị và Thông tư số 12/2025/TT-BTC ngày 19/3/2025 của Bộ trưởng Bộ Tài chính sửa đổi, bổ sung một số điều của Thông tư số 40/2017/TT-BTC ngày 28/4/2017 quy định về chế độ công tác phí và chế độ chi hội nghị.</w:t>
      </w:r>
    </w:p>
    <w:p>
      <w:r>
        <w:t>3. Nơi nhận và thời hạn nộp Hồ sơ</w:t>
      </w:r>
    </w:p>
    <w:p>
      <w:r>
        <w:t>- Nơi nhận: Bộ Văn hóa, Thể thao và Du lịch (qua Vụ Khoa học công nghệ, Đào tạo và Môi trường), số 51, Ngô Quyền, Hoàn Kiếm, Hà Nội.</w:t>
      </w:r>
    </w:p>
    <w:p>
      <w:r>
        <w:t>- Thời hạn nộp hồ sơ: Để đảm bảo thời gian xây dựng kế hoạch khoa học và công nghệ của Bộ, đề nghị các đơn vị gửi Hồ sơ tham gia tuyển chọn   trước 16h00 ngày 23 tháng 6 năm 2025.</w:t>
      </w:r>
    </w:p>
    <w:p>
      <w:r>
        <w:t>Nội dung của Công văn này, các Quyết định phê duyệt mục tiêu, nội dung nhiệm vụ khoa học để tuyển chọn thực hiện trong năm 2026-2027 và văn bản có liên quan được đăng tải trên trang thông tin điện tử của Bộ Văn hóa, Thể thao và Du lịch: www.khcnmt-bvhttdl.vn; www.bvhttdl.gov.vn.</w:t>
      </w:r>
    </w:p>
    <w:p>
      <w:r>
        <w:t>Thông tin chi tiết liên hệ số điện thoại: 0912.906.585  (đ/c Trần Lan Hương, Chuyên viên Vụ Khoa học công nghệ, Đào tạo và Môi trường) ./.</w:t>
      </w:r>
    </w:p>
    <w:p>
      <w:r>
        <w:t>Nơi nhận:</w:t>
      </w:r>
    </w:p>
    <w:p>
      <w:r>
        <w:t>- Như trên;</w:t>
      </w:r>
    </w:p>
    <w:p>
      <w:r>
        <w:t>- Bộ trưởng  (để báo cáo);</w:t>
      </w:r>
    </w:p>
    <w:p>
      <w:r>
        <w:t>- Các Thứ trưởng  (để báo cáo) ;</w:t>
      </w:r>
    </w:p>
    <w:p>
      <w:r>
        <w:t>- Lưu: VT, KHCNĐTMT, LH.60.</w:t>
      </w:r>
    </w:p>
    <w:p>
      <w:r>
        <w:t>TL. BỘ TRƯỞNG</w:t>
      </w:r>
    </w:p>
    <w:p>
      <w:r>
        <w:t>VỤ TRƯỞNG VỤ KHOA HỌC CÔNG NGHỆ, ĐÀO TẠO VÀ MÔI TRƯỜNG</w:t>
      </w:r>
    </w:p>
    <w:p>
      <w:r>
        <w:t>Đặng Hà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