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2350/TCT-CS năm 2023 về miễn, giảm tiền thuê đất trong thời gian xây dựng cơ bản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2350/TCT-CS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09/06/2023</w:t>
            </w:r>
          </w:p>
        </w:tc>
      </w:tr>
      <w:tr>
        <w:tc>
          <w:tcPr>
            <w:tcW w:type="dxa" w:w="4320"/>
          </w:tcPr>
          <w:p>
            <w:r>
              <w:t>Ngày hiệu lực</w:t>
            </w:r>
          </w:p>
        </w:tc>
        <w:tc>
          <w:tcPr>
            <w:tcW w:type="dxa" w:w="4320"/>
          </w:tcPr>
          <w:p>
            <w:r>
              <w:t>09/06/2023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2350/TCT-CS</w:t>
      </w:r>
    </w:p>
    <w:p>
      <w:r>
        <w:t>V/v tiền thuê đất</w:t>
      </w:r>
    </w:p>
    <w:p>
      <w:r>
        <w:t>Hà Nội, ngày 09 tháng 6 năm 2023</w:t>
      </w:r>
    </w:p>
    <w:p>
      <w:r>
        <w:t>Kính gửi:  Cục Thuế tỉnh Hòa Bình</w:t>
      </w:r>
    </w:p>
    <w:p>
      <w:r>
        <w:t>Trả lời công văn số 1623/CTHBI-NVDTPC ngày 07/4/2023 của Cục Thuế tỉnh Hòa Bình về miễn, giảm tiền thuê đất trong thời gian xây dựng cơ bản, Tổng cục Thuế có ý kiến như sau:</w:t>
      </w:r>
    </w:p>
    <w:p>
      <w:r>
        <w:t>Căn cứ quy định tại Điểm a Khoản 6 Điều 21 Nghị định số 46/2014/NĐ-CP ngày 15/5/2014, đã được sửa đổi, bổ sung tại Khoản 7 Điều 3 Nghị định số 123/2017/NĐ-CP ngày 14/11/2017 của Chính phủ, việc xác định thời gian xây dựng cơ bản miễn tiền thuê đất căn cứ vào Giấy chứng nhận đầu tư hoặc Giấy phép đầu tư hoặc Giấy chứng nhận đăng ký đầu tư hoặc Quyết định chủ trương đầu tư của cấp có thẩm quyền đã cấp lần đầu theo quy định của pháp luật có ghi thời gian xây dựng cơ bản (tiến độ dự án). Vì vậy, đề nghị Cục Thuế tỉnh Hòa Bình thực hiện theo quy định.</w:t>
      </w:r>
    </w:p>
    <w:p>
      <w:r>
        <w:t>Đối với phản ánh của Cục Thuế tỉnh Hòa Bình nêu tại công văn số 1623/CTHBI-NVDTPC ngày 07/4/2023, Tổng cục Thuế ghi nhận để báo cáo cấp có thẩm quyền xem xét, quyết định khi sửa đổi, bổ sung quy định của pháp luật về thu tiền thuê đất, thuê mặt nước.</w:t>
      </w:r>
    </w:p>
    <w:p>
      <w:r>
        <w:t>Tổng cục Thuế trả lời để Cục Thuế tỉnh Hòa Bình biết./.</w:t>
      </w:r>
    </w:p>
    <w:p>
      <w:r>
        <w:t>Nơi nhận:</w:t>
      </w:r>
    </w:p>
    <w:p>
      <w:r>
        <w:t>- Như trên;</w:t>
      </w:r>
    </w:p>
    <w:p>
      <w:r>
        <w:t>- Phó TCTr Đặng Ngọc Minh (để báo cáo);</w:t>
      </w:r>
    </w:p>
    <w:p>
      <w:r>
        <w:t>- Vụ Pháp chế (TCT);</w:t>
      </w:r>
    </w:p>
    <w:p>
      <w:r>
        <w:t>- Lưu: VT, CS.</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