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2311/LĐTBXH-TCGDNN về tăng cường chỉ đạo công tác tuyển sinh, đào tạo các trình độ trong giáo dục nghề nghiệp năm 2023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2311/LĐTBXH-TCGDNN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2311/LĐTBXH-TCGDNN</w:t>
      </w:r>
    </w:p>
    <w:p>
      <w:r>
        <w:t>V/v tăng cường chỉ đạo công tác tuyển sinh, đào tạo các trình độ trong GDNN năm 2023</w:t>
      </w:r>
    </w:p>
    <w:p>
      <w:r>
        <w:t>Hà Nội, ngày 22 tháng 6 năm 2023</w:t>
      </w:r>
    </w:p>
    <w:p>
      <w:r>
        <w:t>Kính gửi:  Ủy ban nhân dân các tỉnh, thành phố trực thuộc Trung ương</w:t>
      </w:r>
    </w:p>
    <w:p>
      <w:r>
        <w:t>Thực hiện Chỉ thị số 17/CT-TTg ngày 29/5/2023 của Thủ tướng Chính phủ về tăng cường chỉ đạo, phối hợp tổ chức kỳ thi tốt nghiệp trung học phổ thông và tuyển sinh đại học, giáo dục nghề nghiệp năm 2023; để đảm bảo hoàn thành các mục tiêu, nhiệm vụ tuyển sinh, đào tạo năm 2023, Bộ Lao động - Thương binh và Xã hội đề nghị Ủy ban nhân dân các tỉnh, thành phố trực thuộc Trung ương tăng cường chỉ đạo các Sở, ban, ngành, các cơ sở giáo dục nghề nghiệp trên địa bàn thực hiện một số nội dung sau:</w:t>
      </w:r>
    </w:p>
    <w:p>
      <w:r>
        <w:t>1. Tiếp tục chủ động đẩy mạnh công tác tuyên truyền, tư vấn tuyển sinh các cấp trình độ trong giáo dục nghề nghiệp bằng nhiều hình thức để tiếp cận, cung cấp đầy đủ thông tin đến mọi đối tượng người học; chuẩn bị tốt các điều kiện để thực hiện tuyển sinh; xây dựng kế hoạch, phối hợp tổ chức ngày hội tư vấn tuyển sinh, hướng nghiệp, phân luồng học sinh vào giáo dục nghề nghiệp.</w:t>
      </w:r>
    </w:p>
    <w:p>
      <w:r>
        <w:t>2. Tăng cường tuyển sinh, tổ chức đào tạo các chương trình chất lượng cao, đào tạo thường xuyên, chú trọng đào tạo, đào tạo lại cho người lao động khu vực miền núi, biên giới, hải đảo nhằm đáp ứng nhu cầu nhân lực lao động có kỹ năng, có tay nghề của doanh nghiệp và thị trường lao động.</w:t>
      </w:r>
    </w:p>
    <w:p>
      <w:r>
        <w:t>3. Phối hợp chia sẻ cơ sở dữ liệu về tuyển sinh, tốt nghiệp các bậc học trung học cơ sở, trung học phổ thông để các cơ sở giáo dục nghề nghiệp khai thác và phối hợp trong công tác phân luồng, hướng nghiệp và tuyển sinh, đào tạo.</w:t>
      </w:r>
    </w:p>
    <w:p>
      <w:r>
        <w:t>4. Tăng cường chỉ đạo việc tổ chức giảng dạy khối lượng văn hóa trung học phổ thông tại các cơ sở giáo dục nghề nghiệp trên địa bàn. Kịp thời thông tin, báo cáo về những khó khăn vướng mắc và đề xuất giải pháp tổ chức thực hiện.</w:t>
      </w:r>
    </w:p>
    <w:p>
      <w:r>
        <w:t>5. Đẩy mạnh ứng dụng công nghệ thông tin trong các hoạt động giáo dục nghề nghiệp; thực hiện nghiêm chế độ báo cáo, cập nhật thông tin trên phần mềm cơ sở dữ liệu tại địa chỉ: http://csdl.gdnn.gov.vn theo hướng dẫn tại Công văn số 2746/TCGDNN-VP ngày 12/12/2022 của Tổng cục Giáo dục nghề nghiệp; báo cáo định kỳ kết quả tuyển sinh theo quy định tại Thông tư số 05/2021/TT-BLĐTBXH ngày 07/7/2021 của Bộ trưởng Bộ Lao động - Thương binh và Xã hội.</w:t>
      </w:r>
    </w:p>
    <w:p>
      <w:r>
        <w:t>Trân trọng cảm ơn sự quan tâm, phối hợp của Quý cơ quan./.</w:t>
      </w:r>
    </w:p>
    <w:p>
      <w:r>
        <w:t>Nơi nhận:</w:t>
      </w:r>
    </w:p>
    <w:p>
      <w:r>
        <w:t>- Như trên;</w:t>
      </w:r>
    </w:p>
    <w:p>
      <w:r>
        <w:t>- Bộ trưởng (để b/c);</w:t>
      </w:r>
    </w:p>
    <w:p>
      <w:r>
        <w:t>- Sở LĐTBXH các tỉnh, Tp trực thuộc TW;</w:t>
      </w:r>
    </w:p>
    <w:p>
      <w:r>
        <w:t>- Lưu: VT, TCGDNN.</w:t>
      </w:r>
    </w:p>
    <w:p>
      <w:r>
        <w:t>KT. BỘ TRƯỞNG</w:t>
      </w:r>
    </w:p>
    <w:p>
      <w:r>
        <w:t>THỨ TRƯỞNG</w:t>
      </w:r>
    </w:p>
    <w:p>
      <w:r>
        <w:t>Lê Tấn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