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2305/TCT-VP năm 2023 tăng cường phối hợp truyền thông về hoạt động của cơ quan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2305/TCT-VP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2305/ TCT-VP</w:t>
      </w:r>
    </w:p>
    <w:p>
      <w:r>
        <w:t>V/v tăng cường phối hợp truyền thông về hoạt động của cơ quan thuế.</w:t>
      </w:r>
    </w:p>
    <w:p>
      <w:r>
        <w:t>Hà  Nội, ngày 08 tháng 6 năm 2023</w:t>
      </w:r>
    </w:p>
    <w:p>
      <w:r>
        <w:t>Kính gửi:  Cục Thuế các  tỉnh , thành phố trực thuộc Trung ương</w:t>
      </w:r>
    </w:p>
    <w:p>
      <w:r>
        <w:t>Thực hiện chủ trương “Lấy người nộp thuế làm trung tâm phục vụ” trong thời gian vừa qua, ngành Thuế đã tăng cường cải cách thủ tục hành chính, phù hợp điều kiện Việt Nam và thông lệ quốc tế, đồng thời đẩy mạnh hiện đại hóa, chuyển đổi số trong công tác quản lý thuế, từ đó mang lại rất nhiều lợi ích cho người dân, doanh nghiệp, bảo đảm thu đúng, thu đủ, tiết giảm chi phí xã hội và tăng cường tính công khai, minh bạch.</w:t>
      </w:r>
    </w:p>
    <w:p>
      <w:r>
        <w:t>Đặc biệt, trong bối cảnh thực hiện các Nghị quyết của Chính phủ, Quốc hội và chỉ đạo của Bộ Tài chính, ngành Thuế đã triển khai các chính sách giảm thuế, phí để hỗ trợ doanh nghiệp và người dân tiếp tục phục hồi và phát triển sản xuất, kinh doanh.</w:t>
      </w:r>
    </w:p>
    <w:p>
      <w:r>
        <w:t>Có được kết quả hôm nay, bên cạnh việc phát huy truyền thống đoàn kết, toàn ngành Thuế đã đổi mới, sáng tạo, nỗ lực quyết tâm vượt qua khó khăn có sự chung tay phối hợp tuyên truyền của các cơ quan thông tấn báo chí từ trung ương đến địa phương.</w:t>
      </w:r>
    </w:p>
    <w:p>
      <w:r>
        <w:t>Nhân dịp kỷ niệm 98 năm Ngày Báo chí cách mạng Việt Nam (21/6/1925- 21/6/2023), Tổng cục Thuế đề nghị Cục Thuế các tỉnh, thành phố trực thuộc Trung ương quan tâm chỉ đạo và tổ chức chúc mừng các cơ qua n  thông tấn báo chí trên địa bàn, từ đó tăng cường công tác phối hợp, từ đó tiếp tục nỗ lực hoàn thành xuất sắc nhiệm vụ được giao.</w:t>
      </w:r>
    </w:p>
    <w:p>
      <w:r>
        <w:t>Kính chuyển Văn phòng Bộ Tài chính tổng hợp báo  cáo ./.</w:t>
      </w:r>
    </w:p>
    <w:p>
      <w:r>
        <w:t>Nơi nhận:</w:t>
      </w:r>
    </w:p>
    <w:p>
      <w:r>
        <w:t>- Như trên;</w:t>
      </w:r>
    </w:p>
    <w:p>
      <w:r>
        <w:t>- Q. Tổng cục trưởng Mai  Xuân Thành  (để b/c);</w:t>
      </w:r>
    </w:p>
    <w:p>
      <w:r>
        <w:t>- Lãnh đạo Tổng cục Thuế   (để b/c);</w:t>
      </w:r>
    </w:p>
    <w:p>
      <w:r>
        <w:t>- Lưu: VT, VP.</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