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230/TTg-QHĐP năm 2025 chủ trương điều chỉnh Quy hoạch tỉnh Bắc Ninh do Thủ tướng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230/TTg-QHĐP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230/TTg-QHĐP</w:t>
      </w:r>
    </w:p>
    <w:p>
      <w:r>
        <w:t>V/v chủ trương điều chỉnh Quy hoạch tỉnh Bắc Ninh</w:t>
      </w:r>
    </w:p>
    <w:p>
      <w:r>
        <w:t>Hà Nội, ngày 28 tháng 0 2  năm 202 5</w:t>
      </w:r>
    </w:p>
    <w:p>
      <w:r>
        <w:t>Kính gửi:</w:t>
      </w:r>
    </w:p>
    <w:p>
      <w:r>
        <w:t>- Bộ Kế hoạch và Đầu tư;</w:t>
      </w:r>
    </w:p>
    <w:p>
      <w:r>
        <w:t>- Ủy ban nhân dân tỉnh Bắc Ninh.</w:t>
      </w:r>
    </w:p>
    <w:p>
      <w:r>
        <w:t>Xét đề nghị của Ủy ban nhân dân tỉnh Bắc Ninh tại công văn số 78/UBND- XDCB ngày 12 tháng 02 năm 2025 và ý kiến của Bộ Kế hoạch và Đầu tư tại công văn số 2030/BKHĐT-QLQH ngày 21 tháng 02 năm 2025 về chủ trương điều chỉnh Quy hoạch tỉnh Bắc Ninh thời kỳ 2021 - 2030, tầm nhìn đến năm 2050 theo trình tự, thủ tục rút gọn, Phó Thủ tướng Chính phủ Nguyễn Chí Dũng có ý kiến như sau:</w:t>
      </w:r>
    </w:p>
    <w:p>
      <w:r>
        <w:t>1. Đồng ý chủ trương điều chỉnh Quy hoạch tỉnh Bắc Ninh thời kỳ 2021 - 2030, tầm nhìn đến năm 2050 theo trình tự, thủ tục rút gọn như đề xuất của Ủy ban nhân dân tỉnh Bắc Ninh.</w:t>
      </w:r>
    </w:p>
    <w:p>
      <w:r>
        <w:t>2. Chủ tịch Ủy ban nhân dân tỉnh Bắc Ninh nghiên cứu, tiếp thu ý kiến của Bộ Kế hoạch và Đầu tư tại công văn số 2030/BKHĐT-QLQH ngày 21 tháng 02 năm 2025, tổ chức lập, phê duyệt điều chỉnh Quy hoạch tỉnh Bắc Ninh thời kỳ 2021 - 2030, tầm nhìn đến năm 2050 bảo đảm theo đúng các quy định pháp luật hiện hành về quy hoạch và báo cáo Thủ tướng Chính phủ kết quả thực hiện./.</w:t>
      </w:r>
    </w:p>
    <w:p>
      <w:r>
        <w:t>Nơi nhận:</w:t>
      </w:r>
    </w:p>
    <w:p>
      <w:r>
        <w:t>- Như trên;</w:t>
      </w:r>
    </w:p>
    <w:p>
      <w:r>
        <w:t>- TTgCP, các PTTgCP (để b/c);</w:t>
      </w:r>
    </w:p>
    <w:p>
      <w:r>
        <w:t>- Văn phòng Trung ương (để b/c);</w:t>
      </w:r>
    </w:p>
    <w:p>
      <w:r>
        <w:t>- Các Bộ: Quốc phòng, Công an, Tài chính, Tài nguyên và Môi trường, Xây dựng, Giao thông vận tải, Công Thương;</w:t>
      </w:r>
    </w:p>
    <w:p>
      <w:r>
        <w:t>- Tỉnh ủy, HĐND tỉnh Bắc Ninh;</w:t>
      </w:r>
    </w:p>
    <w:p>
      <w:r>
        <w:t>- VPCP: BTCN, các PCN, Trợ lý, thư ký TTgCP, Cổng TTĐT, các Vụ: KTTH, CN, NN, NC;</w:t>
      </w:r>
    </w:p>
    <w:p>
      <w:r>
        <w:t>- Lưu: VT,QHĐP (3)  Huyền</w:t>
      </w:r>
    </w:p>
    <w:p>
      <w:r>
        <w:t>KT. THỦ TƯỚNG</w:t>
      </w:r>
    </w:p>
    <w:p>
      <w:r>
        <w:t>PHÓ THỦ TƯỚNG</w:t>
      </w:r>
    </w:p>
    <w:p>
      <w:r>
        <w:t>Nguyễn Chí Dũng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