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2288/UBND-KTN năm 2023 thực hiện Nghị quyết 106/NQ-CP về phát triển hợp tác xã nông nghiệp trong tái cơ cấu ngành nông nghiệp và xây dựng nông thôn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2288/UBND-KTN</w:t>
      </w:r>
    </w:p>
    <w:p>
      <w:r>
        <w:t>V/v thực hiện Nghị quyết số 106/NQ-CP ngày 18/7/2023 của Chính phủ về phát triển HTX nông nghiệp trong tái cơ cấu ngành nông nghiệp và xây dựng nông thôn mới</w:t>
      </w:r>
    </w:p>
    <w:p>
      <w:r>
        <w:t>Hà Nội, ngày 24 tháng 7 năm 2023</w:t>
      </w:r>
    </w:p>
    <w:p>
      <w:r>
        <w:t>Kính gửi:</w:t>
      </w:r>
    </w:p>
    <w:p>
      <w:r>
        <w:t>- Các sở, ban, ngành Thành phố;</w:t>
      </w:r>
    </w:p>
    <w:p>
      <w:r>
        <w:t>- Ủy ban nhân dân các quận, huyện, thị xã.</w:t>
      </w:r>
    </w:p>
    <w:p>
      <w:r>
        <w:t>Ủy ban nhân dân Thành phố nhận được Nghị quyết số 106/NQ-CP ngày 18/7/2023 của Chính phủ về phát triển hợp tác xã nông nghiệp trong tái cơ cấu ngành nông nghiệp và xây dựng nông thôn mới  (tra cứu Nghị quyết trên Cổng Thông tin điện tử và Công báo Chính phủ) .</w:t>
      </w:r>
    </w:p>
    <w:p>
      <w:r>
        <w:t>Về việc này, UBND Thành phố có ý kiến chỉ đạo như sau:</w:t>
      </w:r>
    </w:p>
    <w:p>
      <w:r>
        <w:t>1. Giao Sở Nông nghiệp và Phát triển nông thôn chủ trì, phối hợp Sở Kế hoạch và Đầu tư, Sở Tài chính, Liên minh Hợp tác xã Thành phố; UBND các quận, huyện, thị xã và các sở, ngành, đơn vị liên quan rà soát, tổ chức triển khai thực hiện theo thẩm quyền Nghị quyết của Chính phủ nêu trên; Sở Nông nghiệp và Phát triển nông thôn theo dõi, đôn đốc, tổng hợp kết quả thực hiện của các đơn vị, tham mưu, báo cáo Bộ Nông nghiệp và Phát triển nông thôn và UBND Thành phố theo quy định.</w:t>
      </w:r>
    </w:p>
    <w:p>
      <w:r>
        <w:t>2. Sở Nông nghiệp và Phát triển nông thôn chủ trì, phối hợp các sở, ngành: Tư pháp, Tài chính, Kế hoạch và Đầu tư, Liên minh hợp tác xã Thành phố và các đơn vị liên quan báo cáo kết quả tham mưu liên quan đến nội dung trình HĐND Thành phố tại kỳ họp cuối năm 2023 về  Nghị quyết về nội dung, mức chi hỗ trợ phát triển kinh tế tập thể, hợp tác xã nông nghiệp; hỗ trợ phát triển nông nghiệp theo liên kết chuỗi trên địa bàn Thành phố  (quy trình, thủ tục, nội dung: đã thực hiện, đang thực hiện, chưa thực hiện, kế hoạch, tiến độ thực hiện của từng nội dung...), thời gian trước ngày 10/8/2023 và trước ngày 30 hàng tháng./.</w:t>
      </w:r>
    </w:p>
    <w:p>
      <w:r>
        <w:t>Nơi nhận:</w:t>
      </w:r>
    </w:p>
    <w:p>
      <w:r>
        <w:t>- Như trên;</w:t>
      </w:r>
    </w:p>
    <w:p>
      <w:r>
        <w:t>- Chủ tịch UBND Thành phố  (để báo cáo) ;</w:t>
      </w:r>
    </w:p>
    <w:p>
      <w:r>
        <w:t>- Các PCT UBND Thành phố;</w:t>
      </w:r>
    </w:p>
    <w:p>
      <w:r>
        <w:t>- Văn phòng Thành ủy;</w:t>
      </w:r>
    </w:p>
    <w:p>
      <w:r>
        <w:t>- Văn phòng Đoàn ĐBQH&amp;HĐND TP;</w:t>
      </w:r>
    </w:p>
    <w:p>
      <w:r>
        <w:t>- Văn phòng Điều phối NTM Thành phố;</w:t>
      </w:r>
    </w:p>
    <w:p>
      <w:r>
        <w:t>- VUPB: CVP, các PCVP, KTN, KTTH, TH;</w:t>
      </w:r>
    </w:p>
    <w:p>
      <w:r>
        <w:t>- Lưu: VT, KTN Quang- 5802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