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2279/VPCP-KGVX năm 2024 về ý kiến chỉ đạo của đồng chí Chủ tịch Quốc hội tại buổi thăm và làm việc với Bộ Y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2279/VPCP-KGVX</w:t>
      </w:r>
    </w:p>
    <w:p>
      <w:r>
        <w:t>V/v ý kiến chỉ đạo của đồng chí Chủ tịch Quốc hội tại buổi thăm và làm việc với Bộ Y tế</w:t>
      </w:r>
    </w:p>
    <w:p>
      <w:r>
        <w:t>Hà Nội, ngày 05 tháng 4 năm 2024</w:t>
      </w:r>
    </w:p>
    <w:p>
      <w:r>
        <w:t>Kính gửi:  Đồng chí Bộ trưởng các Bộ: Y tế, Tài chính, Kế hoạch và Đầu tư, Tư pháp, Nội vụ, Văn hóa, Thể thao và Du lịch.</w:t>
      </w:r>
    </w:p>
    <w:p>
      <w:r>
        <w:t>Về chỉ đạo của Đồng chí Ủy viên Bộ Chính trị, Chủ tịch Quốc hội Vương Đình Huệ tại buổi làm việc với Bộ Y tế, nhân kỷ niệm 69 năm ngày Thầy thuốc Việt Nam 27 tháng 02 năm 1955 - 27 tháng 02 năm 2024 (Thông báo số 491/TB-VPQH ngày 28 tháng 02 năm 2024 của Văn phòng Quốc hội kèm theo), Phó Thủ tướng Chính phủ Trần Hồng Hà yêu cầu:</w:t>
      </w:r>
    </w:p>
    <w:p>
      <w:r>
        <w:t>1. Bộ Y tế, Bộ Tư pháp, Bảo hiểm xã hội Việt Nam và các Bộ, cơ quan có liên quan khẩn trương thực hiện việc rà soát, nghiên cứu, đề xuất, triển khai các nhiệm vụ lập pháp được giao trong lĩnh vực y tế - dân số theo quy định, thẩm quyền, trường hợp vượt thẩm quyền, báo cáo Chính phủ, Thủ tướng Chính phủ xử lý theo quy định.</w:t>
      </w:r>
    </w:p>
    <w:p>
      <w:r>
        <w:t>2. Bộ Y tế, các Bộ: Nội vụ, Kế hoạch và Đầu tư, Tài chính, Văn hóa, thể thao và Du lịch triển khai các biện pháp, giải pháp phù hợp, hiệu quả để thực hiện công tác bảo vệ, chăm sóc sức khỏe nhân dân theo nhiệm vụ được giao, nhất là bảo đảm nguồn lực cho y tế cơ sở, y tế dự phòng.</w:t>
      </w:r>
    </w:p>
    <w:p>
      <w:r>
        <w:t>Văn phòng Chính phủ xin thông báo để các Bộ, cơ quan có liên quan biết, thực hiện./.</w:t>
      </w:r>
    </w:p>
    <w:p>
      <w:r>
        <w:t>Nơi nhận:</w:t>
      </w:r>
    </w:p>
    <w:p>
      <w:r>
        <w:t>- Như trên;</w:t>
      </w:r>
    </w:p>
    <w:p>
      <w:r>
        <w:t>- Thủ tướng Chính phủ (để báo cáo);</w:t>
      </w:r>
    </w:p>
    <w:p>
      <w:r>
        <w:t>- Các Phó Thủ tướng Chính phủ (để báo cáo);</w:t>
      </w:r>
    </w:p>
    <w:p>
      <w:r>
        <w:t>- Văn phòng Quốc hội;</w:t>
      </w:r>
    </w:p>
    <w:p>
      <w:r>
        <w:t>- Các Bộ: YT, KHĐT, TC, TP, NV, VHTTDL, CA, QP;</w:t>
      </w:r>
    </w:p>
    <w:p>
      <w:r>
        <w:t>- VPCP: BTCN, PCN Nguyễn Sỹ Hiệp;</w:t>
      </w:r>
    </w:p>
    <w:p>
      <w:r>
        <w:t>Trợ lý TTg, các PTTg; các Vụ: KTTH, PL, TCCV, NC, TH;</w:t>
      </w:r>
    </w:p>
    <w:p>
      <w:r>
        <w:t>- Lưu: Văn thư, KGVX (2b),vt.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