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2275/BXD-KTXD năm 2023 trả lời công dân Phạm Thị Thùy Trang về thẩm quyền thẩm định phê duyệt dự toán gói thầu tư vấn lập quy hoạch chi tiết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2275/BXD-KTXD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02/06/2023</w:t>
            </w:r>
          </w:p>
        </w:tc>
      </w:tr>
      <w:tr>
        <w:tc>
          <w:tcPr>
            <w:tcW w:type="dxa" w:w="4320"/>
          </w:tcPr>
          <w:p>
            <w:r>
              <w:t>Ngày hiệu lực</w:t>
            </w:r>
          </w:p>
        </w:tc>
        <w:tc>
          <w:tcPr>
            <w:tcW w:type="dxa" w:w="4320"/>
          </w:tcPr>
          <w:p>
            <w:r>
              <w:t>02/06/2023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2275/BXD-KTXD</w:t>
      </w:r>
    </w:p>
    <w:p>
      <w:r>
        <w:t>V/v trả lời công dân Phạm Thị Thùy Trang về thẩm quyền thẩm định phê duyệt dự toán gói thầu tư vấn lập quy hoạch chi tiết</w:t>
      </w:r>
    </w:p>
    <w:p>
      <w:r>
        <w:t>Hà Nội, ngày 02 tháng 6 năm 2023</w:t>
      </w:r>
    </w:p>
    <w:p>
      <w:r>
        <w:t>Kính gửi:  Trung tâm thông tin Bộ Xây dựng</w:t>
      </w:r>
    </w:p>
    <w:p>
      <w:r>
        <w:t>Bộ Xây dựng nhận được câu hỏi của công dân Phạm Thị Thùy Trang tại địa chỉ email arch.trangthuy@gmail.com về việc thẩm quyền phê duyệt dự toán gói thầu tư vấn lập quy hoạch chi tiết. Sau khi xem xét, Bộ Xây dựng có ý kiến như sau:</w:t>
      </w:r>
    </w:p>
    <w:p>
      <w:r>
        <w:t>Việc xác định và quản lý chi phí lập quy hoạch xây dựng, quy hoạch đô thị được Bộ Xây dựng hướng dẫn tại Thông tư số 20/2019/TT-BXD ngày 31/12/2019, trong đó có nêu về thẩm quyền thẩm định, phê duyệt dự toán chi phí quy hoạch.</w:t>
      </w:r>
    </w:p>
    <w:p>
      <w:r>
        <w:t>Kế hoạch   và quy trình lựa chọn nhà thầu được thực hiện theo quy định của Luật Đấu thầu. Theo quy định tại Điều 33, Điều 35 Luật Đấu thầu 2013 đã nêu “Trong kế hoạch lựa chọn nhà thầu phải ghi rõ số lượng gói thầu và nội dung của từng gói thầu” - trong đó bao gồm cả giá gói thầu.</w:t>
      </w:r>
    </w:p>
    <w:p>
      <w:r>
        <w:t>Trên đây là một số ý kiến của Bộ Xây dựng, đề nghị Trung tâm thông tin tổng hợp, trả lời công dân theo quy định./.</w:t>
      </w:r>
    </w:p>
    <w:p>
      <w:r>
        <w:t>Nơi nhận:</w:t>
      </w:r>
    </w:p>
    <w:p>
      <w:r>
        <w:t>- Như trên;</w:t>
      </w:r>
    </w:p>
    <w:p>
      <w:r>
        <w:t>- TTr Bùi Hồng Minh (để b/c);</w:t>
      </w:r>
    </w:p>
    <w:p>
      <w:r>
        <w:t>- CT Đàm Đức Biên (để b/c);</w:t>
      </w:r>
    </w:p>
    <w:p>
      <w:r>
        <w:t>- Lưu: VP, ĐMĐG(L).</w:t>
      </w:r>
    </w:p>
    <w:p>
      <w:r>
        <w:t>TL. BỘ TRƯỞNG</w:t>
      </w:r>
    </w:p>
    <w:p>
      <w:r>
        <w:t>KT. CỤC TRƯỞNG CỤC KINH TẾ XÂY DỰNG</w:t>
      </w:r>
    </w:p>
    <w:p>
      <w:r>
        <w:t>PHÓ CỤC TRƯỞNG</w:t>
      </w:r>
    </w:p>
    <w:p>
      <w:r>
        <w:t>Hồ Ngọc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