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2243/UBND-TH triển khai Nghị quyết 97/NQ-CP về phiên họp Chính phủ thường kỳ tháng 6/2023 trực tuyến với địa phương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2243/UBND-TH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2243/UBND-TH</w:t>
      </w:r>
    </w:p>
    <w:p>
      <w:r>
        <w:t>V/v triển khai Nghị quyết số 97/NQ-CP ngày 08/7/2023 của Chính phủ về Phiên họp Chính phủ thường kỳ tháng 6/2023 trực tuyến với địa phương</w:t>
      </w:r>
    </w:p>
    <w:p>
      <w:r>
        <w:t>Hà Nội, ngày 19 tháng 7 năm 2023</w:t>
      </w:r>
    </w:p>
    <w:p>
      <w:r>
        <w:t>Kính gửi:</w:t>
      </w:r>
    </w:p>
    <w:p>
      <w:r>
        <w:t>- Các Phó Chủ tịch UBND Thành phố;</w:t>
      </w:r>
    </w:p>
    <w:p>
      <w:r>
        <w:t>- Giám đốc, Thủ trưởng các Sở, ban, ngành Thành phố;</w:t>
      </w:r>
    </w:p>
    <w:p>
      <w:r>
        <w:t>- Chủ tịch UBND các quận, huyện, thị xã.</w:t>
      </w:r>
    </w:p>
    <w:p>
      <w:r>
        <w:t>Thực hiện Nghị quyết số 97/NQ-CP ngày 08/7/2023 của Chính phủ về Phiên họp Chính phủ thường kỳ tháng 6 năm 2023 trực tuyến với địa phương và Công văn số 627/TTg-QHĐP ngày 07/7/2023 của Thủ tướng Chính phủ về việc triển khai thực hiện Nghị quyết của Quốc hội, kỳ họp thứ 5, khóa XV  (văn bản gửi kèm theo) ; UBND Thành phố chỉ đạo như sau:</w:t>
      </w:r>
    </w:p>
    <w:p>
      <w:r>
        <w:t>1. Về phương hướng, nhiệm vụ và giải pháp trọng tâm phát triển kinh tế - xã hội tháng 7, quý III và 6 tháng cuối năm 2023, các Sở, ban, ngành Thành phố, UBND các quận, huyện, thị xã căn cứ chức năng, nhiệm vụ, quyền hạn được giao chủ động rà soát triển khai và tham mưu cấp thẩm quyền tổ chức thực hiện các nội dung Chính phủ chỉ đạo tại Nghị quyết nêu trên, trong đó tập trung:</w:t>
      </w:r>
    </w:p>
    <w:p>
      <w:r>
        <w:t>(1) Tiếp tục siết chặt hơn nữa kỷ luật, kỷ cương trong chỉ đạo, điều hành; nâng cao ý thức trách nhiệm của cán bộ công chức, đề cao trách nhiệm người đứng đầu trong tổ chức thực hiện nhiệm vụ, chủ động, tích cực giải quyết các công việc theo thẩm quyền; kịp thời khắc phục, xử lý tình trạng né tránh, đùn đẩy, sợ trách nhiệm trong xử lý công việc.</w:t>
      </w:r>
    </w:p>
    <w:p>
      <w:r>
        <w:t>(2) Triển khai nhanh, hiệu quả, có trọng tâm, trọng điểm các chính sách, nhiệm vụ, giải pháp Chính phủ, Thủ tướng Chính phủ đã ban hành. Phát huy hiệu quả Tổ công tác đặc biệt của UBND Thành phố kiên quyết đẩy mạnh cải cách hành chính, tập trung tháo gỡ khó khăn, vướng mắc cho sản xuất kinh doanh, hỗ trợ trong khả năng cao nhất cho doanh nghiệp, bảo đảm an sinh xã hội và cải thiện đời sống của người dân.</w:t>
      </w:r>
    </w:p>
    <w:p>
      <w:r>
        <w:t>(3) Tập trung, chủ động khẩn trương thực hiện tốt công tác lập, trình các cấp có thẩm quyền thẩm định, phê duyệt các quy hoạch. Đẩy nhanh tiến độ xây dựng kết cấu hạ tầng đồng bộ, hiện đại, nhất là các công trình trọng điểm. Tập trung triển khai nhanh, hiệu quả nhiệm vụ trọng tâm đẩy mạnh giải ngân vốn đầu tư công, thực hiện chương trình phục hồi và phát triển kinh tế - xã hội, 3 chương trình mục tiêu quốc gia theo các Nghị quyết của Quốc hội, Chính phủ, chỉ đạo của Thủ tướng Chính phủ, Thành ủy, HĐND và UBND Thành phố.</w:t>
      </w:r>
    </w:p>
    <w:p>
      <w:r>
        <w:t>(4) Nghiên cứu, đề xuất sắp xếp các đơn vị hành chính cấp huyện, cấp xã của Thành phố phù hợp với quy hoạch tổng thể các đơn vị hành chính của Trung ương và tình hình thực tiễn Thủ đô.</w:t>
      </w:r>
    </w:p>
    <w:p>
      <w:r>
        <w:t>(5) Chú trọng bảo đảm an sinh xã hội, việc làm và đời sống của Nhân dân; thực hiện đầy đủ, kịp thời chính sách ưu đãi người có công với cách mạng, trợ cấp, trợ giúp xã hội. Tổ chức các hoạt động ý nghĩa, thiết thực tri ân, đền ơn đáp nghĩa nhân dịp 76 năm Ngày Thương binh - Liệt sỹ. Chủ động, kịp thời ứng phó, kiểm soát và xử lý hiệu quả các dịch bệnh; bảo đảm thuốc, vật tư, trang thiết bị y tế phục vụ khám chữa bệnh cho Nhân dân.</w:t>
      </w:r>
    </w:p>
    <w:p>
      <w:r>
        <w:t>(6) Quyết liệt triển khai các nội dung trong Kế hoạch hoạt động năm 2023 của Ủy ban Quốc gia, Nghị quyết của Thành ủy, Kế hoạch, Chương trình hành động của UBND Thành phố về chuyển đổi số; kịp thời đề xuất chương trình, kế hoạch sửa đổi, bổ sung các văn bản quy phạm pháp luật liên quan, bảo đảm việc chuyển đổi phương thức làm việc truyền thống sang môi trường điện tử sau khi Luật Giao dịch điện tử (năm 2023) được Quốc hội thông qua. Tập trung triển khai 02 nhóm thủ tục hành chính liên thông “Đăng ký khai sinh - đăng ký thường trú - cấp thẻ bảo hiểm y tế cho trẻ dưới 6 tuổi; Đăng ký khai tử - xóa đăng ký thường trú - trợ cấp mai táng phí” từ ngày 10/7/2023.</w:t>
      </w:r>
    </w:p>
    <w:p>
      <w:r>
        <w:t>2. Giao Sở Kế hoạch và Đầu tư chủ trì, phối hợp các Sở, ngành, UBND các quận, huyện, thị xã và các đơn vị liên quan tổng hợp tình hình, kết quả thực hiện nhiệm vụ của Thành phố, tham mưu, báo cáo theo quy định</w:t>
      </w:r>
    </w:p>
    <w:p>
      <w:r>
        <w:t>3. Đề nghị các Phó Chủ tịch UBND Thành phố căn cứ theo lĩnh vực được phân công chỉ đạo, kiểm tra, đôn đốc các Sở, ban, ngành, UBND các quận, huyện, thị xã và các đơn vị liên quan thực hiện các nhiệm vụ của Thành phố và tiếp tục phối hợp chặt chẽ với các Bộ, Ban, ngành Trung ương triển khai các nhiệm vụ tại 97/NQ-CP ngày 08/7/2023 của Chính phủ về Phiên họp Chính phủ thường kỳ tháng 6 năm 2023 trực tuyến với địa phương và Công văn sô 627/TTg-QHĐP ngày 07/7/2023 của Thủ tướng Chính phủ về việc triển khai thực hiện Nghị quyết của Quốc hội, kỳ họp thứ 5, khóa XV đảm bảo yêu cầu, tiến độ theo quy định./.</w:t>
      </w:r>
    </w:p>
    <w:p>
      <w:r>
        <w:t>Nơi nhận:</w:t>
      </w:r>
    </w:p>
    <w:p>
      <w:r>
        <w:t>- Như trên;</w:t>
      </w:r>
    </w:p>
    <w:p>
      <w:r>
        <w:t>- TTTU TT HĐND TP;  (để báo cáo)</w:t>
      </w:r>
    </w:p>
    <w:p>
      <w:r>
        <w:t>- Chủ tịch UBND TP;</w:t>
      </w:r>
    </w:p>
    <w:p>
      <w:r>
        <w:t>- VPUB: CVP, các đ/c PCVP; Các phòng chuyên môn;  (để đôn đốc, tham mưu triển khai thực hiện theo ngành, lĩnh vực);</w:t>
      </w:r>
    </w:p>
    <w:p>
      <w:r>
        <w:t>- Lưu: VT, TH HLVA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